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9F4C1" w14:textId="4D38FDAC" w:rsidR="00C9268D" w:rsidRPr="003D5277" w:rsidRDefault="00FB5BD6" w:rsidP="00C9268D">
      <w:pPr>
        <w:tabs>
          <w:tab w:val="left" w:pos="5385"/>
        </w:tabs>
        <w:jc w:val="center"/>
        <w:rPr>
          <w:rFonts w:ascii="Times New Roman" w:hAnsi="Times New Roman" w:cs="Times New Roman"/>
          <w:b/>
          <w:bCs/>
          <w:sz w:val="32"/>
          <w:szCs w:val="32"/>
        </w:rPr>
      </w:pPr>
      <w:r w:rsidRPr="003D5277">
        <w:rPr>
          <w:rFonts w:ascii="Times New Roman" w:hAnsi="Times New Roman" w:cs="Times New Roman"/>
          <w:b/>
          <w:bCs/>
          <w:sz w:val="32"/>
          <w:szCs w:val="32"/>
        </w:rPr>
        <w:t>Методические р</w:t>
      </w:r>
      <w:r w:rsidR="00C9268D" w:rsidRPr="003D5277">
        <w:rPr>
          <w:rFonts w:ascii="Times New Roman" w:hAnsi="Times New Roman" w:cs="Times New Roman"/>
          <w:b/>
          <w:bCs/>
          <w:sz w:val="32"/>
          <w:szCs w:val="32"/>
        </w:rPr>
        <w:t>е</w:t>
      </w:r>
      <w:r w:rsidRPr="003D5277">
        <w:rPr>
          <w:rFonts w:ascii="Times New Roman" w:hAnsi="Times New Roman" w:cs="Times New Roman"/>
          <w:b/>
          <w:bCs/>
          <w:sz w:val="32"/>
          <w:szCs w:val="32"/>
        </w:rPr>
        <w:t>комендации по вопросам представления</w:t>
      </w:r>
      <w:r w:rsidR="00041434" w:rsidRPr="003D5277">
        <w:rPr>
          <w:rFonts w:ascii="Times New Roman" w:hAnsi="Times New Roman" w:cs="Times New Roman"/>
          <w:b/>
          <w:bCs/>
          <w:sz w:val="32"/>
          <w:szCs w:val="32"/>
        </w:rPr>
        <w:t xml:space="preserve"> государственными гражданскими служащими</w:t>
      </w:r>
      <w:r w:rsidRPr="003D5277">
        <w:rPr>
          <w:rFonts w:ascii="Times New Roman" w:hAnsi="Times New Roman" w:cs="Times New Roman"/>
          <w:b/>
          <w:bCs/>
          <w:sz w:val="32"/>
          <w:szCs w:val="32"/>
        </w:rPr>
        <w:t xml:space="preserve"> сведений о доходах, расходах, об имуществе и обязательствах имущественного характера</w:t>
      </w:r>
      <w:r w:rsidR="00422659" w:rsidRPr="003D5277">
        <w:rPr>
          <w:rFonts w:ascii="Times New Roman" w:hAnsi="Times New Roman" w:cs="Times New Roman"/>
          <w:b/>
          <w:bCs/>
          <w:sz w:val="32"/>
          <w:szCs w:val="32"/>
        </w:rPr>
        <w:t xml:space="preserve"> </w:t>
      </w:r>
    </w:p>
    <w:p w14:paraId="1A2811F9" w14:textId="47452E99" w:rsidR="00D5549C" w:rsidRPr="00C9268D" w:rsidRDefault="00D5549C" w:rsidP="00E2037C">
      <w:pPr>
        <w:autoSpaceDE w:val="0"/>
        <w:autoSpaceDN w:val="0"/>
        <w:adjustRightInd w:val="0"/>
        <w:spacing w:after="0" w:line="240" w:lineRule="auto"/>
        <w:jc w:val="both"/>
        <w:rPr>
          <w:rFonts w:ascii="Times New Roman" w:hAnsi="Times New Roman" w:cs="Times New Roman"/>
          <w:sz w:val="32"/>
          <w:szCs w:val="32"/>
        </w:rPr>
      </w:pPr>
    </w:p>
    <w:p w14:paraId="5FFE28F6" w14:textId="1AA8506E" w:rsidR="00C9268D" w:rsidRPr="001109EF" w:rsidRDefault="00E2037C" w:rsidP="00041434">
      <w:pPr>
        <w:autoSpaceDE w:val="0"/>
        <w:autoSpaceDN w:val="0"/>
        <w:adjustRightInd w:val="0"/>
        <w:spacing w:after="0" w:line="240" w:lineRule="auto"/>
        <w:jc w:val="both"/>
        <w:rPr>
          <w:rFonts w:ascii="Times New Roman" w:hAnsi="Times New Roman" w:cs="Times New Roman"/>
          <w:sz w:val="28"/>
          <w:szCs w:val="28"/>
        </w:rPr>
      </w:pPr>
      <w:r w:rsidRPr="001109EF">
        <w:rPr>
          <w:rFonts w:ascii="Times New Roman" w:hAnsi="Times New Roman" w:cs="Times New Roman"/>
          <w:sz w:val="28"/>
          <w:szCs w:val="28"/>
        </w:rPr>
        <w:t xml:space="preserve">      </w:t>
      </w:r>
      <w:r w:rsidR="00A50959">
        <w:rPr>
          <w:rFonts w:ascii="Times New Roman" w:hAnsi="Times New Roman" w:cs="Times New Roman"/>
          <w:sz w:val="28"/>
          <w:szCs w:val="28"/>
        </w:rPr>
        <w:t xml:space="preserve"> </w:t>
      </w:r>
      <w:r w:rsidRPr="001109EF">
        <w:rPr>
          <w:rFonts w:ascii="Times New Roman" w:hAnsi="Times New Roman" w:cs="Times New Roman"/>
          <w:sz w:val="28"/>
          <w:szCs w:val="28"/>
        </w:rPr>
        <w:t xml:space="preserve"> </w:t>
      </w:r>
      <w:r w:rsidR="00C9268D" w:rsidRPr="001109EF">
        <w:rPr>
          <w:rFonts w:ascii="Times New Roman" w:hAnsi="Times New Roman" w:cs="Times New Roman"/>
          <w:sz w:val="28"/>
          <w:szCs w:val="28"/>
        </w:rPr>
        <w:t xml:space="preserve">Согласно </w:t>
      </w:r>
      <w:hyperlink r:id="rId7" w:history="1">
        <w:r w:rsidR="00C9268D" w:rsidRPr="001109EF">
          <w:rPr>
            <w:rFonts w:ascii="Times New Roman" w:hAnsi="Times New Roman" w:cs="Times New Roman"/>
            <w:sz w:val="28"/>
            <w:szCs w:val="28"/>
          </w:rPr>
          <w:t>части 2 статьи 8</w:t>
        </w:r>
      </w:hyperlink>
      <w:r w:rsidR="00C9268D" w:rsidRPr="001109EF">
        <w:rPr>
          <w:rFonts w:ascii="Times New Roman" w:hAnsi="Times New Roman" w:cs="Times New Roman"/>
          <w:sz w:val="28"/>
          <w:szCs w:val="28"/>
        </w:rPr>
        <w:t xml:space="preserve"> </w:t>
      </w:r>
      <w:r w:rsidRPr="001109EF">
        <w:rPr>
          <w:rFonts w:ascii="Times New Roman" w:hAnsi="Times New Roman" w:cs="Times New Roman"/>
          <w:sz w:val="28"/>
          <w:szCs w:val="28"/>
        </w:rPr>
        <w:t xml:space="preserve"> Федерального </w:t>
      </w:r>
      <w:hyperlink r:id="rId8" w:history="1">
        <w:r w:rsidRPr="001109EF">
          <w:rPr>
            <w:rFonts w:ascii="Times New Roman" w:hAnsi="Times New Roman" w:cs="Times New Roman"/>
            <w:sz w:val="28"/>
            <w:szCs w:val="28"/>
          </w:rPr>
          <w:t>закон</w:t>
        </w:r>
      </w:hyperlink>
      <w:r w:rsidRPr="001109EF">
        <w:rPr>
          <w:rFonts w:ascii="Times New Roman" w:hAnsi="Times New Roman" w:cs="Times New Roman"/>
          <w:sz w:val="28"/>
          <w:szCs w:val="28"/>
        </w:rPr>
        <w:t xml:space="preserve">а от 25 декабря 2008 г. N 273-ФЗ "О противодействии коррупции" (далее - Федеральный закон N 273-ФЗ) </w:t>
      </w:r>
      <w:r w:rsidR="00C9268D" w:rsidRPr="001109EF">
        <w:rPr>
          <w:rFonts w:ascii="Times New Roman" w:hAnsi="Times New Roman" w:cs="Times New Roman"/>
          <w:sz w:val="28"/>
          <w:szCs w:val="28"/>
        </w:rPr>
        <w:t>порядок представления сведений о доходах устанавливается федеральными законами и иными нормативными правовыми актами Российской Федерации.</w:t>
      </w:r>
    </w:p>
    <w:p w14:paraId="2102189F" w14:textId="1D1F83A2" w:rsidR="00041434" w:rsidRPr="001109EF" w:rsidRDefault="00041434" w:rsidP="00041434">
      <w:pPr>
        <w:autoSpaceDE w:val="0"/>
        <w:autoSpaceDN w:val="0"/>
        <w:adjustRightInd w:val="0"/>
        <w:spacing w:after="0" w:line="240" w:lineRule="auto"/>
        <w:jc w:val="both"/>
        <w:rPr>
          <w:rFonts w:ascii="Times New Roman" w:hAnsi="Times New Roman" w:cs="Times New Roman"/>
          <w:sz w:val="28"/>
          <w:szCs w:val="28"/>
        </w:rPr>
      </w:pPr>
      <w:r w:rsidRPr="001109EF">
        <w:rPr>
          <w:rFonts w:ascii="Times New Roman" w:hAnsi="Times New Roman" w:cs="Times New Roman"/>
          <w:sz w:val="28"/>
          <w:szCs w:val="28"/>
        </w:rPr>
        <w:t xml:space="preserve">      </w:t>
      </w:r>
      <w:r w:rsidR="00A50959">
        <w:rPr>
          <w:rFonts w:ascii="Times New Roman" w:hAnsi="Times New Roman" w:cs="Times New Roman"/>
          <w:sz w:val="28"/>
          <w:szCs w:val="28"/>
        </w:rPr>
        <w:t xml:space="preserve"> </w:t>
      </w:r>
      <w:r w:rsidR="002220DC">
        <w:rPr>
          <w:rFonts w:ascii="Times New Roman" w:hAnsi="Times New Roman" w:cs="Times New Roman"/>
          <w:sz w:val="28"/>
          <w:szCs w:val="28"/>
        </w:rPr>
        <w:t xml:space="preserve"> </w:t>
      </w:r>
      <w:r w:rsidRPr="001109EF">
        <w:rPr>
          <w:rFonts w:ascii="Times New Roman" w:hAnsi="Times New Roman" w:cs="Times New Roman"/>
          <w:sz w:val="28"/>
          <w:szCs w:val="28"/>
        </w:rPr>
        <w:t xml:space="preserve">Настоящие </w:t>
      </w:r>
      <w:r w:rsidR="00C32172" w:rsidRPr="001109EF">
        <w:rPr>
          <w:rFonts w:ascii="Times New Roman" w:hAnsi="Times New Roman" w:cs="Times New Roman"/>
          <w:sz w:val="28"/>
          <w:szCs w:val="28"/>
        </w:rPr>
        <w:t>методические р</w:t>
      </w:r>
      <w:r w:rsidRPr="001109EF">
        <w:rPr>
          <w:rFonts w:ascii="Times New Roman" w:hAnsi="Times New Roman" w:cs="Times New Roman"/>
          <w:sz w:val="28"/>
          <w:szCs w:val="28"/>
        </w:rPr>
        <w:t>екомендации</w:t>
      </w:r>
      <w:r w:rsidR="00C32172" w:rsidRPr="001109EF">
        <w:rPr>
          <w:rFonts w:ascii="Times New Roman" w:hAnsi="Times New Roman" w:cs="Times New Roman"/>
          <w:sz w:val="28"/>
          <w:szCs w:val="28"/>
        </w:rPr>
        <w:t xml:space="preserve"> (далее – Рекомендации) </w:t>
      </w:r>
      <w:r w:rsidRPr="001109EF">
        <w:rPr>
          <w:rFonts w:ascii="Times New Roman" w:hAnsi="Times New Roman" w:cs="Times New Roman"/>
          <w:sz w:val="28"/>
          <w:szCs w:val="28"/>
        </w:rPr>
        <w:t>разработаны управлением по вопросам противодействия коррупции Администрации Главы Республики Карелия в целях выработки единообразного порядка заполнения сведений о доходах, расходах, об имуществе и обязательствах имущественного характера</w:t>
      </w:r>
      <w:r w:rsidR="00422659" w:rsidRPr="001109EF">
        <w:rPr>
          <w:rFonts w:ascii="Times New Roman" w:hAnsi="Times New Roman" w:cs="Times New Roman"/>
          <w:sz w:val="28"/>
          <w:szCs w:val="28"/>
        </w:rPr>
        <w:t xml:space="preserve"> (справка, сведения) </w:t>
      </w:r>
      <w:r w:rsidRPr="001109EF">
        <w:rPr>
          <w:rFonts w:ascii="Times New Roman" w:hAnsi="Times New Roman" w:cs="Times New Roman"/>
          <w:sz w:val="28"/>
          <w:szCs w:val="28"/>
        </w:rPr>
        <w:t xml:space="preserve"> государственными гражданскими служащими (далее – госуда</w:t>
      </w:r>
      <w:r w:rsidR="00DA1BB1" w:rsidRPr="001109EF">
        <w:rPr>
          <w:rFonts w:ascii="Times New Roman" w:hAnsi="Times New Roman" w:cs="Times New Roman"/>
          <w:sz w:val="28"/>
          <w:szCs w:val="28"/>
        </w:rPr>
        <w:t>р</w:t>
      </w:r>
      <w:r w:rsidRPr="001109EF">
        <w:rPr>
          <w:rFonts w:ascii="Times New Roman" w:hAnsi="Times New Roman" w:cs="Times New Roman"/>
          <w:sz w:val="28"/>
          <w:szCs w:val="28"/>
        </w:rPr>
        <w:t>ственный служащий, служащий)</w:t>
      </w:r>
      <w:r w:rsidR="00422659" w:rsidRPr="001109EF">
        <w:rPr>
          <w:rFonts w:ascii="Times New Roman" w:hAnsi="Times New Roman" w:cs="Times New Roman"/>
          <w:sz w:val="28"/>
          <w:szCs w:val="28"/>
        </w:rPr>
        <w:t>, представляемых на себя, своих супругу (супруга) и несовершеннолетних детей.</w:t>
      </w:r>
    </w:p>
    <w:p w14:paraId="42ADD3F2" w14:textId="26E5292B" w:rsidR="0093647A" w:rsidRPr="0093647A" w:rsidRDefault="00422659" w:rsidP="0093647A">
      <w:pPr>
        <w:shd w:val="clear" w:color="auto" w:fill="FFFFFF"/>
        <w:spacing w:after="0" w:line="270" w:lineRule="atLeast"/>
        <w:jc w:val="both"/>
        <w:rPr>
          <w:rFonts w:ascii="Times New Roman" w:eastAsia="Times New Roman" w:hAnsi="Times New Roman" w:cs="Times New Roman"/>
          <w:sz w:val="28"/>
          <w:szCs w:val="28"/>
          <w:lang w:eastAsia="ru-RU"/>
        </w:rPr>
      </w:pPr>
      <w:r w:rsidRPr="001109EF">
        <w:rPr>
          <w:rFonts w:ascii="Times New Roman" w:hAnsi="Times New Roman" w:cs="Times New Roman"/>
          <w:sz w:val="28"/>
          <w:szCs w:val="28"/>
        </w:rPr>
        <w:t xml:space="preserve">        </w:t>
      </w:r>
      <w:r w:rsidR="00C32172" w:rsidRPr="001109EF">
        <w:rPr>
          <w:rFonts w:ascii="Times New Roman" w:hAnsi="Times New Roman" w:cs="Times New Roman"/>
          <w:sz w:val="28"/>
          <w:szCs w:val="28"/>
        </w:rPr>
        <w:t xml:space="preserve">Согласно требованиям ст. 8 Федерального закона № 273-ФЗ представление служащим недостоверных сведений является нарушением, влекущим освобождение его от замещаемой должности. </w:t>
      </w:r>
      <w:r w:rsidR="00A50959" w:rsidRPr="00A50959">
        <w:rPr>
          <w:rFonts w:ascii="Times New Roman" w:eastAsia="Times New Roman" w:hAnsi="Times New Roman" w:cs="Times New Roman"/>
          <w:sz w:val="28"/>
          <w:szCs w:val="28"/>
          <w:lang w:eastAsia="ru-RU"/>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r w:rsidR="00A50959" w:rsidRPr="00A50959">
        <w:rPr>
          <w:rFonts w:ascii="Arial" w:eastAsia="Times New Roman" w:hAnsi="Arial" w:cs="Arial"/>
          <w:color w:val="333333"/>
          <w:sz w:val="23"/>
          <w:szCs w:val="23"/>
          <w:lang w:eastAsia="ru-RU"/>
        </w:rPr>
        <w:t xml:space="preserve"> </w:t>
      </w:r>
      <w:r w:rsidR="00A50959" w:rsidRPr="00A50959">
        <w:rPr>
          <w:rFonts w:ascii="Times New Roman" w:eastAsia="Times New Roman" w:hAnsi="Times New Roman" w:cs="Times New Roman"/>
          <w:sz w:val="28"/>
          <w:szCs w:val="28"/>
          <w:lang w:eastAsia="ru-RU"/>
        </w:rPr>
        <w:t xml:space="preserve">Сведения могут быть представлены служащим (работником) в любое время, начиная с 1 </w:t>
      </w:r>
      <w:r w:rsidR="00A50959">
        <w:rPr>
          <w:rFonts w:ascii="Times New Roman" w:eastAsia="Times New Roman" w:hAnsi="Times New Roman" w:cs="Times New Roman"/>
          <w:sz w:val="28"/>
          <w:szCs w:val="28"/>
          <w:lang w:eastAsia="ru-RU"/>
        </w:rPr>
        <w:t>я</w:t>
      </w:r>
      <w:r w:rsidR="00A50959" w:rsidRPr="00A50959">
        <w:rPr>
          <w:rFonts w:ascii="Times New Roman" w:eastAsia="Times New Roman" w:hAnsi="Times New Roman" w:cs="Times New Roman"/>
          <w:sz w:val="28"/>
          <w:szCs w:val="28"/>
          <w:lang w:eastAsia="ru-RU"/>
        </w:rPr>
        <w:t>нваря года, следующего за отчетным.</w:t>
      </w:r>
      <w:r w:rsidR="00A50959">
        <w:rPr>
          <w:rFonts w:ascii="Times New Roman" w:eastAsia="Times New Roman" w:hAnsi="Times New Roman" w:cs="Times New Roman"/>
          <w:sz w:val="28"/>
          <w:szCs w:val="28"/>
          <w:lang w:eastAsia="ru-RU"/>
        </w:rPr>
        <w:t xml:space="preserve"> </w:t>
      </w:r>
      <w:r w:rsidR="00A50959" w:rsidRPr="00A50959">
        <w:rPr>
          <w:rFonts w:ascii="Times New Roman" w:eastAsia="Times New Roman" w:hAnsi="Times New Roman" w:cs="Times New Roman"/>
          <w:sz w:val="28"/>
          <w:szCs w:val="28"/>
          <w:lang w:eastAsia="ru-RU"/>
        </w:rPr>
        <w:t xml:space="preserve">Откладывать представление сведений до апреля не рекомендуется, особенно в случае планируемого длительного отсутствия служащего </w:t>
      </w:r>
      <w:r w:rsidR="00A50959" w:rsidRPr="0093647A">
        <w:rPr>
          <w:rFonts w:ascii="Times New Roman" w:eastAsia="Times New Roman" w:hAnsi="Times New Roman" w:cs="Times New Roman"/>
          <w:sz w:val="28"/>
          <w:szCs w:val="28"/>
          <w:lang w:eastAsia="ru-RU"/>
        </w:rPr>
        <w:t>(работника), например, убытия в служебную командировку или отпуск.</w:t>
      </w:r>
    </w:p>
    <w:p w14:paraId="21A8CBA6" w14:textId="03988DE2"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Сведения представляются отдельно:</w:t>
      </w:r>
    </w:p>
    <w:p w14:paraId="639965E3" w14:textId="5377F0EB"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w:t>
      </w:r>
      <w:r w:rsidR="002220DC">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в отношении служащего (работника),</w:t>
      </w:r>
    </w:p>
    <w:p w14:paraId="0EE6935A" w14:textId="45F908EF"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w:t>
      </w:r>
      <w:r w:rsidR="002220DC">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в отношении его супруги (супруга),</w:t>
      </w:r>
    </w:p>
    <w:p w14:paraId="3EAFAE06" w14:textId="142C5C51"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6197">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w:t>
      </w:r>
      <w:r w:rsidR="002220DC">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в отношении каждого несовершеннолетнего ребенка служащего (работника).</w:t>
      </w:r>
    </w:p>
    <w:p w14:paraId="69D5B2AB" w14:textId="3A98104A"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071">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w:t>
      </w:r>
      <w:r w:rsidRPr="0093647A">
        <w:rPr>
          <w:rFonts w:ascii="Times New Roman" w:eastAsia="Times New Roman" w:hAnsi="Times New Roman" w:cs="Times New Roman"/>
          <w:sz w:val="28"/>
          <w:szCs w:val="28"/>
          <w:lang w:eastAsia="ru-RU"/>
        </w:rPr>
        <w:lastRenderedPageBreak/>
        <w:t>сведений на двух и более лиц (например, на двоих несовершеннолетних детей) в одной справке.</w:t>
      </w:r>
    </w:p>
    <w:p w14:paraId="5F5360FA" w14:textId="359A2A41" w:rsidR="0093647A" w:rsidRPr="0093647A" w:rsidRDefault="0093647A" w:rsidP="002220DC">
      <w:pPr>
        <w:shd w:val="clear" w:color="auto" w:fill="FFFFFF"/>
        <w:spacing w:after="0" w:line="270" w:lineRule="atLeast"/>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Замещение конкретной должности на отчетную дату</w:t>
      </w:r>
      <w:r w:rsidR="002220DC">
        <w:rPr>
          <w:rFonts w:ascii="Times New Roman" w:eastAsia="Times New Roman" w:hAnsi="Times New Roman" w:cs="Times New Roman"/>
          <w:sz w:val="28"/>
          <w:szCs w:val="28"/>
          <w:lang w:eastAsia="ru-RU"/>
        </w:rPr>
        <w:t>,</w:t>
      </w:r>
      <w:r w:rsidRPr="0093647A">
        <w:rPr>
          <w:rFonts w:ascii="Times New Roman" w:eastAsia="Times New Roman" w:hAnsi="Times New Roman" w:cs="Times New Roman"/>
          <w:sz w:val="28"/>
          <w:szCs w:val="28"/>
          <w:lang w:eastAsia="ru-RU"/>
        </w:rPr>
        <w:t xml:space="preserve"> как основание для представления сведений</w:t>
      </w: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Служащий (работник) должен представить сведения, если по состоянию на 31 декабря отчетного года:</w:t>
      </w:r>
    </w:p>
    <w:p w14:paraId="1CBC48A4" w14:textId="083A7ACB"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w:t>
      </w:r>
      <w:r w:rsidR="002220DC">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замещаемая им должность была включена в соответствующий перечень должностей, а сам служащий (работник) замещал указанную должность;</w:t>
      </w:r>
    </w:p>
    <w:p w14:paraId="7E3B6BAE" w14:textId="07E26E8E"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w:t>
      </w:r>
      <w:r w:rsidR="002220DC">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временно замещаемая им должность была включена в соответствующий перечень должностей.</w:t>
      </w:r>
    </w:p>
    <w:p w14:paraId="489EE394" w14:textId="07887EF8" w:rsid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14:paraId="0C74E6F1" w14:textId="1F2F0652"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В </w:t>
      </w:r>
      <w:r w:rsidRPr="0093647A">
        <w:rPr>
          <w:rFonts w:ascii="Times New Roman" w:eastAsia="Times New Roman" w:hAnsi="Times New Roman" w:cs="Times New Roman"/>
          <w:sz w:val="28"/>
          <w:szCs w:val="28"/>
          <w:lang w:eastAsia="ru-RU"/>
        </w:rPr>
        <w:t>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6CC7C5CC" w14:textId="1D093404" w:rsidR="0093647A" w:rsidRPr="0093647A" w:rsidRDefault="0093647A" w:rsidP="0093647A">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14:paraId="46FC0557" w14:textId="136BE827" w:rsidR="0093647A" w:rsidRPr="0093647A" w:rsidRDefault="0093647A" w:rsidP="00696071">
      <w:pPr>
        <w:shd w:val="clear" w:color="auto" w:fill="FFFFFF"/>
        <w:spacing w:after="0" w:line="270" w:lineRule="atLeast"/>
        <w:jc w:val="both"/>
        <w:rPr>
          <w:rFonts w:ascii="Times New Roman" w:eastAsia="Times New Roman" w:hAnsi="Times New Roman" w:cs="Times New Roman"/>
          <w:sz w:val="28"/>
          <w:szCs w:val="28"/>
          <w:lang w:eastAsia="ru-RU"/>
        </w:rPr>
      </w:pPr>
      <w:r w:rsidRPr="009364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w:t>
      </w:r>
      <w:r w:rsidR="00696071">
        <w:rPr>
          <w:rFonts w:ascii="Times New Roman" w:eastAsia="Times New Roman" w:hAnsi="Times New Roman" w:cs="Times New Roman"/>
          <w:sz w:val="28"/>
          <w:szCs w:val="28"/>
          <w:lang w:eastAsia="ru-RU"/>
        </w:rPr>
        <w:t xml:space="preserve"> </w:t>
      </w:r>
      <w:r w:rsidRPr="0093647A">
        <w:rPr>
          <w:rFonts w:ascii="Times New Roman" w:eastAsia="Times New Roman" w:hAnsi="Times New Roman" w:cs="Times New Roman"/>
          <w:sz w:val="28"/>
          <w:szCs w:val="28"/>
          <w:lang w:eastAsia="ru-RU"/>
        </w:rPr>
        <w:t>отчетную дату.</w:t>
      </w:r>
    </w:p>
    <w:p w14:paraId="4D65B98A" w14:textId="0A4DA48F" w:rsidR="0093647A" w:rsidRPr="00696071" w:rsidRDefault="0093647A" w:rsidP="002220DC">
      <w:pPr>
        <w:shd w:val="clear" w:color="auto" w:fill="FFFFFF"/>
        <w:spacing w:after="120" w:line="270" w:lineRule="atLeast"/>
        <w:jc w:val="center"/>
        <w:outlineLvl w:val="2"/>
        <w:rPr>
          <w:rFonts w:ascii="Times New Roman" w:eastAsia="Times New Roman" w:hAnsi="Times New Roman" w:cs="Times New Roman"/>
          <w:sz w:val="28"/>
          <w:szCs w:val="28"/>
          <w:lang w:eastAsia="ru-RU"/>
        </w:rPr>
      </w:pPr>
      <w:r w:rsidRPr="00696071">
        <w:rPr>
          <w:rFonts w:ascii="Times New Roman" w:eastAsia="Times New Roman" w:hAnsi="Times New Roman" w:cs="Times New Roman"/>
          <w:sz w:val="28"/>
          <w:szCs w:val="28"/>
          <w:lang w:eastAsia="ru-RU"/>
        </w:rPr>
        <w:t>Супруги</w:t>
      </w:r>
    </w:p>
    <w:p w14:paraId="56A984F2" w14:textId="6B7FE41D" w:rsidR="0093647A" w:rsidRPr="0093647A" w:rsidRDefault="00696071" w:rsidP="00696071">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647A" w:rsidRPr="0093647A">
        <w:rPr>
          <w:rFonts w:ascii="Times New Roman" w:eastAsia="Times New Roman" w:hAnsi="Times New Roman" w:cs="Times New Roman"/>
          <w:sz w:val="28"/>
          <w:szCs w:val="28"/>
          <w:lang w:eastAsia="ru-RU"/>
        </w:rPr>
        <w:t> При представлении сведений в отношении супруги (супруга) следует учитывать положения статей 10 «Заключение брака» и 25</w:t>
      </w:r>
      <w:r w:rsidR="002220DC">
        <w:rPr>
          <w:rFonts w:ascii="Times New Roman" w:eastAsia="Times New Roman" w:hAnsi="Times New Roman" w:cs="Times New Roman"/>
          <w:sz w:val="28"/>
          <w:szCs w:val="28"/>
          <w:lang w:eastAsia="ru-RU"/>
        </w:rPr>
        <w:t xml:space="preserve"> </w:t>
      </w:r>
      <w:r w:rsidR="0093647A" w:rsidRPr="0093647A">
        <w:rPr>
          <w:rFonts w:ascii="Times New Roman" w:eastAsia="Times New Roman" w:hAnsi="Times New Roman" w:cs="Times New Roman"/>
          <w:sz w:val="28"/>
          <w:szCs w:val="28"/>
          <w:lang w:eastAsia="ru-RU"/>
        </w:rPr>
        <w:t>«Момент прекращения брака при его расторжении» Семейного кодекса Российской Федерации</w:t>
      </w:r>
      <w:r>
        <w:rPr>
          <w:rFonts w:ascii="Times New Roman" w:eastAsia="Times New Roman" w:hAnsi="Times New Roman" w:cs="Times New Roman"/>
          <w:sz w:val="28"/>
          <w:szCs w:val="28"/>
          <w:lang w:eastAsia="ru-RU"/>
        </w:rPr>
        <w:t>, с</w:t>
      </w:r>
      <w:r w:rsidR="0093647A" w:rsidRPr="0093647A">
        <w:rPr>
          <w:rFonts w:ascii="Times New Roman" w:eastAsia="Times New Roman" w:hAnsi="Times New Roman" w:cs="Times New Roman"/>
          <w:sz w:val="28"/>
          <w:szCs w:val="28"/>
          <w:lang w:eastAsia="ru-RU"/>
        </w:rPr>
        <w:t xml:space="preserve">огласно </w:t>
      </w:r>
      <w:r>
        <w:rPr>
          <w:rFonts w:ascii="Times New Roman" w:eastAsia="Times New Roman" w:hAnsi="Times New Roman" w:cs="Times New Roman"/>
          <w:sz w:val="28"/>
          <w:szCs w:val="28"/>
          <w:lang w:eastAsia="ru-RU"/>
        </w:rPr>
        <w:t xml:space="preserve">которой </w:t>
      </w:r>
      <w:r w:rsidR="0093647A" w:rsidRPr="0093647A">
        <w:rPr>
          <w:rFonts w:ascii="Times New Roman" w:eastAsia="Times New Roman" w:hAnsi="Times New Roman" w:cs="Times New Roman"/>
          <w:sz w:val="28"/>
          <w:szCs w:val="28"/>
          <w:lang w:eastAsia="ru-RU"/>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405E1F9D" w14:textId="0A4513D5" w:rsidR="0093647A" w:rsidRPr="00696071" w:rsidRDefault="0093647A" w:rsidP="002220DC">
      <w:pPr>
        <w:shd w:val="clear" w:color="auto" w:fill="FFFFFF"/>
        <w:spacing w:after="120" w:line="270" w:lineRule="atLeast"/>
        <w:jc w:val="center"/>
        <w:outlineLvl w:val="2"/>
        <w:rPr>
          <w:rFonts w:ascii="Times New Roman" w:eastAsia="Times New Roman" w:hAnsi="Times New Roman" w:cs="Times New Roman"/>
          <w:sz w:val="28"/>
          <w:szCs w:val="28"/>
          <w:lang w:eastAsia="ru-RU"/>
        </w:rPr>
      </w:pPr>
      <w:r w:rsidRPr="00696071">
        <w:rPr>
          <w:rFonts w:ascii="Times New Roman" w:eastAsia="Times New Roman" w:hAnsi="Times New Roman" w:cs="Times New Roman"/>
          <w:sz w:val="28"/>
          <w:szCs w:val="28"/>
          <w:lang w:eastAsia="ru-RU"/>
        </w:rPr>
        <w:t>Несовершеннолетние дети</w:t>
      </w:r>
    </w:p>
    <w:p w14:paraId="75EFB2DB" w14:textId="0D99D399" w:rsidR="0093647A" w:rsidRPr="0093647A" w:rsidRDefault="00696071" w:rsidP="00696071">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647A" w:rsidRPr="0093647A">
        <w:rPr>
          <w:rFonts w:ascii="Times New Roman" w:eastAsia="Times New Roman" w:hAnsi="Times New Roman" w:cs="Times New Roman"/>
          <w:sz w:val="28"/>
          <w:szCs w:val="28"/>
          <w:lang w:eastAsia="ru-RU"/>
        </w:rPr>
        <w:t> Статья</w:t>
      </w:r>
      <w:r w:rsidR="002220DC">
        <w:rPr>
          <w:rFonts w:ascii="Times New Roman" w:eastAsia="Times New Roman" w:hAnsi="Times New Roman" w:cs="Times New Roman"/>
          <w:sz w:val="28"/>
          <w:szCs w:val="28"/>
          <w:lang w:eastAsia="ru-RU"/>
        </w:rPr>
        <w:t xml:space="preserve"> </w:t>
      </w:r>
      <w:r w:rsidR="0093647A" w:rsidRPr="0093647A">
        <w:rPr>
          <w:rFonts w:ascii="Times New Roman" w:eastAsia="Times New Roman" w:hAnsi="Times New Roman" w:cs="Times New Roman"/>
          <w:sz w:val="28"/>
          <w:szCs w:val="28"/>
          <w:lang w:eastAsia="ru-RU"/>
        </w:rPr>
        <w:t>60</w:t>
      </w:r>
      <w:r w:rsidR="002220DC">
        <w:rPr>
          <w:rFonts w:ascii="Times New Roman" w:eastAsia="Times New Roman" w:hAnsi="Times New Roman" w:cs="Times New Roman"/>
          <w:sz w:val="28"/>
          <w:szCs w:val="28"/>
          <w:lang w:eastAsia="ru-RU"/>
        </w:rPr>
        <w:t xml:space="preserve"> </w:t>
      </w:r>
      <w:r w:rsidR="0093647A" w:rsidRPr="0093647A">
        <w:rPr>
          <w:rFonts w:ascii="Times New Roman" w:eastAsia="Times New Roman" w:hAnsi="Times New Roman" w:cs="Times New Roman"/>
          <w:sz w:val="28"/>
          <w:szCs w:val="28"/>
          <w:lang w:eastAsia="ru-RU"/>
        </w:rPr>
        <w:t>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07AD802F" w14:textId="657AF048" w:rsidR="0093647A" w:rsidRPr="0093647A" w:rsidRDefault="00696071" w:rsidP="0093647A">
      <w:pPr>
        <w:shd w:val="clear" w:color="auto" w:fill="FFFFFF"/>
        <w:spacing w:after="255"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647A" w:rsidRPr="0093647A">
        <w:rPr>
          <w:rFonts w:ascii="Times New Roman" w:eastAsia="Times New Roman" w:hAnsi="Times New Roman" w:cs="Times New Roman"/>
          <w:sz w:val="28"/>
          <w:szCs w:val="28"/>
          <w:lang w:eastAsia="ru-RU"/>
        </w:rPr>
        <w:t>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14:paraId="0126D746" w14:textId="46E59479" w:rsidR="0093647A" w:rsidRPr="0093647A" w:rsidRDefault="00696071" w:rsidP="00135FE3">
      <w:pPr>
        <w:shd w:val="clear" w:color="auto" w:fill="FFFFFF"/>
        <w:spacing w:after="0" w:line="270" w:lineRule="atLeast"/>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3647A" w:rsidRPr="0093647A">
        <w:rPr>
          <w:rFonts w:ascii="Times New Roman" w:eastAsia="Times New Roman" w:hAnsi="Times New Roman" w:cs="Times New Roman"/>
          <w:sz w:val="28"/>
          <w:szCs w:val="28"/>
          <w:lang w:eastAsia="ru-RU"/>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14:paraId="4A1D4E27" w14:textId="76B5B63B" w:rsidR="0093647A" w:rsidRDefault="00696071" w:rsidP="00A837D1">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647A" w:rsidRPr="0093647A">
        <w:rPr>
          <w:rFonts w:ascii="Times New Roman" w:eastAsia="Times New Roman" w:hAnsi="Times New Roman" w:cs="Times New Roman"/>
          <w:sz w:val="28"/>
          <w:szCs w:val="28"/>
          <w:lang w:eastAsia="ru-RU"/>
        </w:rPr>
        <w:t> Заявление должно быть направлено до истечения срока, установленного для представления служащим (работником) сведений.</w:t>
      </w:r>
    </w:p>
    <w:p w14:paraId="337820DB" w14:textId="12B8E9B1" w:rsidR="00696071" w:rsidRPr="00A837D1" w:rsidRDefault="00696071" w:rsidP="00A837D1">
      <w:pPr>
        <w:shd w:val="clear" w:color="auto" w:fill="FFFFFF"/>
        <w:spacing w:after="0" w:line="270" w:lineRule="atLeast"/>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t xml:space="preserve">  </w:t>
      </w:r>
      <w:r w:rsidR="00A837D1">
        <w:rPr>
          <w:rFonts w:ascii="Times New Roman" w:eastAsia="Times New Roman" w:hAnsi="Times New Roman" w:cs="Times New Roman"/>
          <w:sz w:val="28"/>
          <w:szCs w:val="28"/>
          <w:lang w:eastAsia="ru-RU"/>
        </w:rPr>
        <w:t xml:space="preserve">  </w:t>
      </w:r>
      <w:r w:rsidRPr="00A837D1">
        <w:rPr>
          <w:rFonts w:ascii="Times New Roman" w:eastAsia="Times New Roman" w:hAnsi="Times New Roman" w:cs="Times New Roman"/>
          <w:sz w:val="28"/>
          <w:szCs w:val="28"/>
          <w:lang w:eastAsia="ru-RU"/>
        </w:rPr>
        <w:t xml:space="preserve">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w:t>
      </w:r>
      <w:bookmarkStart w:id="0" w:name="_Hlk18572581"/>
      <w:r w:rsidR="002C45EC" w:rsidRPr="002C45EC">
        <w:rPr>
          <w:rFonts w:ascii="Times New Roman" w:eastAsia="Times New Roman" w:hAnsi="Times New Roman" w:cs="Times New Roman"/>
          <w:sz w:val="28"/>
          <w:szCs w:val="28"/>
          <w:lang w:eastAsia="ru-RU"/>
        </w:rPr>
        <w:t xml:space="preserve">(ред. от 09.10.2017) </w:t>
      </w:r>
      <w:bookmarkEnd w:id="0"/>
      <w:r w:rsidRPr="00A837D1">
        <w:rPr>
          <w:rFonts w:ascii="Times New Roman" w:eastAsia="Times New Roman" w:hAnsi="Times New Roman" w:cs="Times New Roman"/>
          <w:sz w:val="28"/>
          <w:szCs w:val="28"/>
          <w:lang w:eastAsia="ru-RU"/>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14:paraId="3A2EC36D" w14:textId="3F63A6EA" w:rsidR="00696071" w:rsidRPr="00A837D1" w:rsidRDefault="00696071" w:rsidP="00A837D1">
      <w:pPr>
        <w:shd w:val="clear" w:color="auto" w:fill="FFFFFF"/>
        <w:spacing w:after="0" w:line="270" w:lineRule="atLeast"/>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t xml:space="preserve">  </w:t>
      </w:r>
      <w:r w:rsidR="00A837D1">
        <w:rPr>
          <w:rFonts w:ascii="Times New Roman" w:eastAsia="Times New Roman" w:hAnsi="Times New Roman" w:cs="Times New Roman"/>
          <w:sz w:val="28"/>
          <w:szCs w:val="28"/>
          <w:lang w:eastAsia="ru-RU"/>
        </w:rPr>
        <w:t xml:space="preserve">     </w:t>
      </w:r>
      <w:r w:rsidRPr="00A837D1">
        <w:rPr>
          <w:rFonts w:ascii="Times New Roman" w:eastAsia="Times New Roman" w:hAnsi="Times New Roman" w:cs="Times New Roman"/>
          <w:sz w:val="28"/>
          <w:szCs w:val="28"/>
          <w:lang w:eastAsia="ru-RU"/>
        </w:rPr>
        <w:t>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r w:rsidR="002C45EC">
        <w:rPr>
          <w:rFonts w:ascii="Times New Roman" w:eastAsia="Times New Roman" w:hAnsi="Times New Roman" w:cs="Times New Roman"/>
          <w:sz w:val="28"/>
          <w:szCs w:val="28"/>
          <w:lang w:eastAsia="ru-RU"/>
        </w:rPr>
        <w:t xml:space="preserve"> </w:t>
      </w:r>
      <w:r w:rsidR="00EB694E" w:rsidRPr="002C45EC">
        <w:rPr>
          <w:rFonts w:ascii="Times New Roman" w:eastAsia="Times New Roman" w:hAnsi="Times New Roman" w:cs="Times New Roman"/>
          <w:sz w:val="28"/>
          <w:szCs w:val="28"/>
          <w:lang w:eastAsia="ru-RU"/>
        </w:rPr>
        <w:t xml:space="preserve">(ред. от 09.10.2017) </w:t>
      </w:r>
      <w:r w:rsidR="002C45EC" w:rsidRPr="002C45EC">
        <w:rPr>
          <w:rFonts w:ascii="Times New Roman" w:eastAsia="Times New Roman" w:hAnsi="Times New Roman" w:cs="Times New Roman"/>
          <w:sz w:val="28"/>
          <w:szCs w:val="28"/>
          <w:lang w:eastAsia="ru-RU"/>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2C45EC">
        <w:rPr>
          <w:rFonts w:ascii="Times New Roman" w:eastAsia="Times New Roman" w:hAnsi="Times New Roman" w:cs="Times New Roman"/>
          <w:sz w:val="28"/>
          <w:szCs w:val="28"/>
          <w:lang w:eastAsia="ru-RU"/>
        </w:rPr>
        <w:t>.</w:t>
      </w:r>
    </w:p>
    <w:p w14:paraId="2F0C0829" w14:textId="69FA6788" w:rsidR="00696071" w:rsidRPr="00A837D1" w:rsidRDefault="00696071" w:rsidP="00A837D1">
      <w:pPr>
        <w:shd w:val="clear" w:color="auto" w:fill="FFFFFF"/>
        <w:spacing w:after="0" w:line="270" w:lineRule="atLeast"/>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lastRenderedPageBreak/>
        <w:t xml:space="preserve">  </w:t>
      </w:r>
      <w:r w:rsidR="00A837D1">
        <w:rPr>
          <w:rFonts w:ascii="Times New Roman" w:eastAsia="Times New Roman" w:hAnsi="Times New Roman" w:cs="Times New Roman"/>
          <w:sz w:val="28"/>
          <w:szCs w:val="28"/>
          <w:lang w:eastAsia="ru-RU"/>
        </w:rPr>
        <w:t xml:space="preserve">  </w:t>
      </w:r>
      <w:r w:rsidRPr="00A837D1">
        <w:rPr>
          <w:rFonts w:ascii="Times New Roman" w:eastAsia="Times New Roman" w:hAnsi="Times New Roman" w:cs="Times New Roman"/>
          <w:sz w:val="28"/>
          <w:szCs w:val="28"/>
          <w:lang w:eastAsia="ru-RU"/>
        </w:rPr>
        <w:t>При заполнении справок с использованием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 Наличие подписи на каждом листе (в пустой части страницы) не является нарушением.</w:t>
      </w:r>
    </w:p>
    <w:p w14:paraId="7BA1E562" w14:textId="522A43F6" w:rsidR="00696071" w:rsidRDefault="00696071" w:rsidP="00A837D1">
      <w:pPr>
        <w:shd w:val="clear" w:color="auto" w:fill="FFFFFF"/>
        <w:spacing w:after="0" w:line="270" w:lineRule="atLeast"/>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t xml:space="preserve">  </w:t>
      </w:r>
      <w:r w:rsidR="00A837D1">
        <w:rPr>
          <w:rFonts w:ascii="Times New Roman" w:eastAsia="Times New Roman" w:hAnsi="Times New Roman" w:cs="Times New Roman"/>
          <w:sz w:val="28"/>
          <w:szCs w:val="28"/>
          <w:lang w:eastAsia="ru-RU"/>
        </w:rPr>
        <w:t xml:space="preserve">    </w:t>
      </w:r>
      <w:r w:rsidRPr="00A837D1">
        <w:rPr>
          <w:rFonts w:ascii="Times New Roman" w:eastAsia="Times New Roman" w:hAnsi="Times New Roman" w:cs="Times New Roman"/>
          <w:sz w:val="28"/>
          <w:szCs w:val="28"/>
          <w:lang w:eastAsia="ru-RU"/>
        </w:rPr>
        <w:t xml:space="preserve"> </w:t>
      </w:r>
      <w:r w:rsidR="00A837D1">
        <w:rPr>
          <w:rFonts w:ascii="Times New Roman" w:eastAsia="Times New Roman" w:hAnsi="Times New Roman" w:cs="Times New Roman"/>
          <w:sz w:val="28"/>
          <w:szCs w:val="28"/>
          <w:lang w:eastAsia="ru-RU"/>
        </w:rPr>
        <w:t>В</w:t>
      </w:r>
      <w:r w:rsidRPr="00A837D1">
        <w:rPr>
          <w:rFonts w:ascii="Times New Roman" w:eastAsia="Times New Roman" w:hAnsi="Times New Roman" w:cs="Times New Roman"/>
          <w:sz w:val="28"/>
          <w:szCs w:val="28"/>
          <w:lang w:eastAsia="ru-RU"/>
        </w:rPr>
        <w:t xml:space="preserve"> разделах справки информаци</w:t>
      </w:r>
      <w:r w:rsidR="00A837D1">
        <w:rPr>
          <w:rFonts w:ascii="Times New Roman" w:eastAsia="Times New Roman" w:hAnsi="Times New Roman" w:cs="Times New Roman"/>
          <w:sz w:val="28"/>
          <w:szCs w:val="28"/>
          <w:lang w:eastAsia="ru-RU"/>
        </w:rPr>
        <w:t>я</w:t>
      </w:r>
      <w:r w:rsidRPr="00A837D1">
        <w:rPr>
          <w:rFonts w:ascii="Times New Roman" w:eastAsia="Times New Roman" w:hAnsi="Times New Roman" w:cs="Times New Roman"/>
          <w:sz w:val="28"/>
          <w:szCs w:val="28"/>
          <w:lang w:eastAsia="ru-RU"/>
        </w:rPr>
        <w:t xml:space="preserve"> об отсутствии тех или иных сведений мо</w:t>
      </w:r>
      <w:r w:rsidR="00A837D1">
        <w:rPr>
          <w:rFonts w:ascii="Times New Roman" w:eastAsia="Times New Roman" w:hAnsi="Times New Roman" w:cs="Times New Roman"/>
          <w:sz w:val="28"/>
          <w:szCs w:val="28"/>
          <w:lang w:eastAsia="ru-RU"/>
        </w:rPr>
        <w:t>жет</w:t>
      </w:r>
      <w:r w:rsidRPr="00A837D1">
        <w:rPr>
          <w:rFonts w:ascii="Times New Roman" w:eastAsia="Times New Roman" w:hAnsi="Times New Roman" w:cs="Times New Roman"/>
          <w:sz w:val="28"/>
          <w:szCs w:val="28"/>
          <w:lang w:eastAsia="ru-RU"/>
        </w:rPr>
        <w:t xml:space="preserve"> быть </w:t>
      </w:r>
      <w:r w:rsidR="00A837D1">
        <w:rPr>
          <w:rFonts w:ascii="Times New Roman" w:eastAsia="Times New Roman" w:hAnsi="Times New Roman" w:cs="Times New Roman"/>
          <w:sz w:val="28"/>
          <w:szCs w:val="28"/>
          <w:lang w:eastAsia="ru-RU"/>
        </w:rPr>
        <w:t>оформлена</w:t>
      </w:r>
      <w:r w:rsidRPr="00A837D1">
        <w:rPr>
          <w:rFonts w:ascii="Times New Roman" w:eastAsia="Times New Roman" w:hAnsi="Times New Roman" w:cs="Times New Roman"/>
          <w:sz w:val="28"/>
          <w:szCs w:val="28"/>
          <w:lang w:eastAsia="ru-RU"/>
        </w:rPr>
        <w:t xml:space="preserve"> слова</w:t>
      </w:r>
      <w:r w:rsidR="00A837D1">
        <w:rPr>
          <w:rFonts w:ascii="Times New Roman" w:eastAsia="Times New Roman" w:hAnsi="Times New Roman" w:cs="Times New Roman"/>
          <w:sz w:val="28"/>
          <w:szCs w:val="28"/>
          <w:lang w:eastAsia="ru-RU"/>
        </w:rPr>
        <w:t>ми</w:t>
      </w:r>
      <w:r w:rsidRPr="00A837D1">
        <w:rPr>
          <w:rFonts w:ascii="Times New Roman" w:eastAsia="Times New Roman" w:hAnsi="Times New Roman" w:cs="Times New Roman"/>
          <w:sz w:val="28"/>
          <w:szCs w:val="28"/>
          <w:lang w:eastAsia="ru-RU"/>
        </w:rPr>
        <w:t xml:space="preserve"> «нет», «не имеется» или прочерк</w:t>
      </w:r>
      <w:r w:rsidR="00A837D1">
        <w:rPr>
          <w:rFonts w:ascii="Times New Roman" w:eastAsia="Times New Roman" w:hAnsi="Times New Roman" w:cs="Times New Roman"/>
          <w:sz w:val="28"/>
          <w:szCs w:val="28"/>
          <w:lang w:eastAsia="ru-RU"/>
        </w:rPr>
        <w:t>ом</w:t>
      </w:r>
      <w:r w:rsidRPr="00A837D1">
        <w:rPr>
          <w:rFonts w:ascii="Times New Roman" w:eastAsia="Times New Roman" w:hAnsi="Times New Roman" w:cs="Times New Roman"/>
          <w:sz w:val="28"/>
          <w:szCs w:val="28"/>
          <w:lang w:eastAsia="ru-RU"/>
        </w:rPr>
        <w:t>.</w:t>
      </w:r>
    </w:p>
    <w:p w14:paraId="0CE9CE4D" w14:textId="73979D6E" w:rsidR="00696071" w:rsidRDefault="00696071" w:rsidP="00135FE3">
      <w:pPr>
        <w:shd w:val="clear" w:color="auto" w:fill="FFFFFF"/>
        <w:spacing w:before="120" w:after="120" w:line="270" w:lineRule="atLeast"/>
        <w:jc w:val="center"/>
        <w:outlineLvl w:val="2"/>
        <w:rPr>
          <w:rFonts w:ascii="Times New Roman" w:eastAsia="Times New Roman" w:hAnsi="Times New Roman" w:cs="Times New Roman"/>
          <w:b/>
          <w:bCs/>
          <w:sz w:val="28"/>
          <w:szCs w:val="28"/>
          <w:lang w:eastAsia="ru-RU"/>
        </w:rPr>
      </w:pPr>
      <w:r w:rsidRPr="00A837D1">
        <w:rPr>
          <w:rFonts w:ascii="Times New Roman" w:eastAsia="Times New Roman" w:hAnsi="Times New Roman" w:cs="Times New Roman"/>
          <w:b/>
          <w:bCs/>
          <w:sz w:val="28"/>
          <w:szCs w:val="28"/>
          <w:lang w:eastAsia="ru-RU"/>
        </w:rPr>
        <w:t>Титульный лист</w:t>
      </w:r>
    </w:p>
    <w:p w14:paraId="009C1075" w14:textId="11A3310A" w:rsidR="00696071" w:rsidRPr="00A837D1" w:rsidRDefault="00A837D1" w:rsidP="00A837D1">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071" w:rsidRPr="00A837D1">
        <w:rPr>
          <w:rFonts w:ascii="Times New Roman" w:eastAsia="Times New Roman" w:hAnsi="Times New Roman" w:cs="Times New Roman"/>
          <w:sz w:val="28"/>
          <w:szCs w:val="28"/>
          <w:lang w:eastAsia="ru-RU"/>
        </w:rPr>
        <w:t> При заполнении титульного листа справки рекомендуется обратить внимание на следующее:</w:t>
      </w:r>
    </w:p>
    <w:p w14:paraId="7E2FF99E" w14:textId="77777777" w:rsidR="00696071" w:rsidRPr="00A837D1" w:rsidRDefault="00696071" w:rsidP="00135FE3">
      <w:pPr>
        <w:shd w:val="clear" w:color="auto" w:fill="FFFFFF"/>
        <w:spacing w:after="0" w:line="270" w:lineRule="atLeast"/>
        <w:ind w:firstLine="708"/>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Серия свидетельства о рождении указывается по формату: римские цифры - в латинской раскладке клавиатуры, русские буквы - в русской;</w:t>
      </w:r>
    </w:p>
    <w:p w14:paraId="11882D8B" w14:textId="77777777" w:rsidR="00696071" w:rsidRPr="00A837D1" w:rsidRDefault="00696071" w:rsidP="00135FE3">
      <w:pPr>
        <w:shd w:val="clear" w:color="auto" w:fill="FFFFFF"/>
        <w:spacing w:after="0" w:line="270" w:lineRule="atLeast"/>
        <w:ind w:firstLine="708"/>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t>2) дата рождения (год рождения) указывается в соответствии с записью в документе, удостоверяющем личность;</w:t>
      </w:r>
    </w:p>
    <w:p w14:paraId="3047F85A" w14:textId="77777777" w:rsidR="00696071" w:rsidRPr="00A837D1" w:rsidRDefault="00696071" w:rsidP="00135FE3">
      <w:pPr>
        <w:shd w:val="clear" w:color="auto" w:fill="FFFFFF"/>
        <w:spacing w:after="0" w:line="270" w:lineRule="atLeast"/>
        <w:ind w:firstLine="708"/>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540F59C7" w14:textId="2FCF4175" w:rsidR="00696071" w:rsidRPr="00A837D1" w:rsidRDefault="00A837D1" w:rsidP="00A837D1">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071" w:rsidRPr="00A837D1">
        <w:rPr>
          <w:rFonts w:ascii="Times New Roman" w:eastAsia="Times New Roman" w:hAnsi="Times New Roman" w:cs="Times New Roman"/>
          <w:sz w:val="28"/>
          <w:szCs w:val="28"/>
          <w:lang w:eastAsia="ru-RU"/>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14:paraId="6BF41343" w14:textId="1A3B45C8" w:rsidR="00696071" w:rsidRPr="00A837D1" w:rsidRDefault="00A837D1" w:rsidP="00A837D1">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071" w:rsidRPr="00A837D1">
        <w:rPr>
          <w:rFonts w:ascii="Times New Roman" w:eastAsia="Times New Roman" w:hAnsi="Times New Roman" w:cs="Times New Roman"/>
          <w:sz w:val="28"/>
          <w:szCs w:val="28"/>
          <w:lang w:eastAsia="ru-RU"/>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14:paraId="0D93E7BB" w14:textId="77777777" w:rsidR="00696071" w:rsidRPr="00A837D1" w:rsidRDefault="00696071" w:rsidP="00135FE3">
      <w:pPr>
        <w:shd w:val="clear" w:color="auto" w:fill="FFFFFF"/>
        <w:spacing w:after="0" w:line="270" w:lineRule="atLeast"/>
        <w:ind w:firstLine="708"/>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t>4) при наличии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14:paraId="7E2DA41B" w14:textId="42328AF8" w:rsidR="00696071" w:rsidRPr="00A837D1" w:rsidRDefault="00D506DC" w:rsidP="00A837D1">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З</w:t>
      </w:r>
      <w:r w:rsidR="00696071" w:rsidRPr="00A837D1">
        <w:rPr>
          <w:rFonts w:ascii="Times New Roman" w:eastAsia="Times New Roman" w:hAnsi="Times New Roman" w:cs="Times New Roman"/>
          <w:sz w:val="28"/>
          <w:szCs w:val="28"/>
          <w:lang w:eastAsia="ru-RU"/>
        </w:rPr>
        <w:t>аполнени</w:t>
      </w:r>
      <w:r>
        <w:rPr>
          <w:rFonts w:ascii="Times New Roman" w:eastAsia="Times New Roman" w:hAnsi="Times New Roman" w:cs="Times New Roman"/>
          <w:sz w:val="28"/>
          <w:szCs w:val="28"/>
          <w:lang w:eastAsia="ru-RU"/>
        </w:rPr>
        <w:t>е</w:t>
      </w:r>
      <w:r w:rsidR="00696071" w:rsidRPr="00A837D1">
        <w:rPr>
          <w:rFonts w:ascii="Times New Roman" w:eastAsia="Times New Roman" w:hAnsi="Times New Roman" w:cs="Times New Roman"/>
          <w:sz w:val="28"/>
          <w:szCs w:val="28"/>
          <w:lang w:eastAsia="ru-RU"/>
        </w:rPr>
        <w:t xml:space="preserve">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r w:rsidR="00135FE3">
        <w:rPr>
          <w:rFonts w:ascii="Times New Roman" w:eastAsia="Times New Roman" w:hAnsi="Times New Roman" w:cs="Times New Roman"/>
          <w:sz w:val="28"/>
          <w:szCs w:val="28"/>
          <w:lang w:eastAsia="ru-RU"/>
        </w:rPr>
        <w:t>.</w:t>
      </w:r>
    </w:p>
    <w:p w14:paraId="37FDA256" w14:textId="517FE6FE" w:rsidR="00696071" w:rsidRPr="00A837D1" w:rsidRDefault="00D506DC" w:rsidP="00A837D1">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случае за</w:t>
      </w:r>
      <w:r w:rsidR="00696071" w:rsidRPr="00A837D1">
        <w:rPr>
          <w:rFonts w:ascii="Times New Roman" w:eastAsia="Times New Roman" w:hAnsi="Times New Roman" w:cs="Times New Roman"/>
          <w:sz w:val="28"/>
          <w:szCs w:val="28"/>
          <w:lang w:eastAsia="ru-RU"/>
        </w:rPr>
        <w:t>полнени</w:t>
      </w:r>
      <w:r>
        <w:rPr>
          <w:rFonts w:ascii="Times New Roman" w:eastAsia="Times New Roman" w:hAnsi="Times New Roman" w:cs="Times New Roman"/>
          <w:sz w:val="28"/>
          <w:szCs w:val="28"/>
          <w:lang w:eastAsia="ru-RU"/>
        </w:rPr>
        <w:t>я</w:t>
      </w:r>
      <w:r w:rsidR="00696071" w:rsidRPr="00A837D1">
        <w:rPr>
          <w:rFonts w:ascii="Times New Roman" w:eastAsia="Times New Roman" w:hAnsi="Times New Roman" w:cs="Times New Roman"/>
          <w:sz w:val="28"/>
          <w:szCs w:val="28"/>
          <w:lang w:eastAsia="ru-RU"/>
        </w:rPr>
        <w:t xml:space="preserve"> справки лицом, замещающим муниципальную должность на непостоянной основе, указывается муниципальная должность;</w:t>
      </w:r>
    </w:p>
    <w:p w14:paraId="184980E8" w14:textId="77777777" w:rsidR="00696071" w:rsidRPr="00A837D1" w:rsidRDefault="00696071" w:rsidP="00135FE3">
      <w:pPr>
        <w:shd w:val="clear" w:color="auto" w:fill="FFFFFF"/>
        <w:spacing w:after="0" w:line="270" w:lineRule="atLeast"/>
        <w:ind w:firstLine="708"/>
        <w:jc w:val="both"/>
        <w:rPr>
          <w:rFonts w:ascii="Times New Roman" w:eastAsia="Times New Roman" w:hAnsi="Times New Roman" w:cs="Times New Roman"/>
          <w:sz w:val="28"/>
          <w:szCs w:val="28"/>
          <w:lang w:eastAsia="ru-RU"/>
        </w:rPr>
      </w:pPr>
      <w:r w:rsidRPr="00A837D1">
        <w:rPr>
          <w:rFonts w:ascii="Times New Roman" w:eastAsia="Times New Roman" w:hAnsi="Times New Roman" w:cs="Times New Roman"/>
          <w:sz w:val="28"/>
          <w:szCs w:val="28"/>
          <w:lang w:eastAsia="ru-RU"/>
        </w:rP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p>
    <w:p w14:paraId="69316CD7" w14:textId="0F5E5EEC" w:rsidR="00E25E04" w:rsidRDefault="00D506DC" w:rsidP="00D506DC">
      <w:pPr>
        <w:shd w:val="clear" w:color="auto" w:fill="FFFFFF"/>
        <w:spacing w:after="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96071" w:rsidRPr="00A837D1">
        <w:rPr>
          <w:rFonts w:ascii="Times New Roman" w:eastAsia="Times New Roman" w:hAnsi="Times New Roman" w:cs="Times New Roman"/>
          <w:sz w:val="28"/>
          <w:szCs w:val="28"/>
          <w:lang w:eastAsia="ru-RU"/>
        </w:rPr>
        <w:t>Для справок, заполняемых с использованием СПО «Справки БК», рекомендуется указывать страховой номер индивидуального лицевого счета (СНИЛС).</w:t>
      </w:r>
    </w:p>
    <w:p w14:paraId="2409F610" w14:textId="41B8975F" w:rsidR="00FE4F52" w:rsidRDefault="00A837D1" w:rsidP="00E81231">
      <w:pPr>
        <w:pStyle w:val="a3"/>
        <w:shd w:val="clear" w:color="auto" w:fill="FFFFFF"/>
        <w:spacing w:before="120" w:after="120" w:line="276" w:lineRule="auto"/>
        <w:jc w:val="center"/>
        <w:rPr>
          <w:rFonts w:eastAsia="Times New Roman"/>
          <w:b/>
          <w:bCs/>
          <w:color w:val="333333"/>
          <w:sz w:val="28"/>
          <w:szCs w:val="28"/>
          <w:lang w:eastAsia="ru-RU"/>
        </w:rPr>
      </w:pPr>
      <w:r>
        <w:rPr>
          <w:rFonts w:eastAsia="Times New Roman"/>
          <w:b/>
          <w:bCs/>
          <w:color w:val="333333"/>
          <w:sz w:val="28"/>
          <w:szCs w:val="28"/>
          <w:lang w:eastAsia="ru-RU"/>
        </w:rPr>
        <w:t xml:space="preserve"> Р</w:t>
      </w:r>
      <w:r w:rsidR="00FE4F52" w:rsidRPr="001109EF">
        <w:rPr>
          <w:rFonts w:eastAsia="Times New Roman"/>
          <w:b/>
          <w:bCs/>
          <w:color w:val="333333"/>
          <w:sz w:val="28"/>
          <w:szCs w:val="28"/>
          <w:lang w:eastAsia="ru-RU"/>
        </w:rPr>
        <w:t>аздел 1 «Сведения о доходах»</w:t>
      </w:r>
    </w:p>
    <w:p w14:paraId="2D317EB5" w14:textId="78389B04" w:rsidR="00FE4F52" w:rsidRPr="001109EF" w:rsidRDefault="001109EF" w:rsidP="0069070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Заполнение данного раздела предусматривает предоставление сведений о доходах, полученных за отчетный период (с 1 января по 31 декабря) от источников в Российской Федерации, за пределами Российской Федерации, включая пособия, получаемые служащим на ребенка, алименты, пенсии и иные социальные выплаты, субсидии на приобретение жилого помещения, проценты на вклады.</w:t>
      </w:r>
    </w:p>
    <w:p w14:paraId="43C6237A" w14:textId="77777777" w:rsidR="00135FE3" w:rsidRDefault="001109EF" w:rsidP="0069070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Понятие «доход» применяется в том значении, в каком используется в гражданском, финансовом, налоговом и других отраслях законодательства.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Налоговым кодексом Российской Федерации (статья 41 Налогового кодекса Российской Федерации). </w:t>
      </w:r>
      <w:r w:rsidR="00FE4F52" w:rsidRPr="001109EF">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0069070B">
        <w:rPr>
          <w:rFonts w:ascii="Times New Roman" w:eastAsia="Times New Roman" w:hAnsi="Times New Roman" w:cs="Times New Roman"/>
          <w:color w:val="333333"/>
          <w:sz w:val="28"/>
          <w:szCs w:val="28"/>
          <w:lang w:eastAsia="ru-RU"/>
        </w:rPr>
        <w:t xml:space="preserve"> </w:t>
      </w:r>
      <w:r w:rsidR="00A50959">
        <w:rPr>
          <w:rFonts w:ascii="Times New Roman" w:eastAsia="Times New Roman" w:hAnsi="Times New Roman" w:cs="Times New Roman"/>
          <w:color w:val="333333"/>
          <w:sz w:val="28"/>
          <w:szCs w:val="28"/>
          <w:lang w:eastAsia="ru-RU"/>
        </w:rPr>
        <w:t xml:space="preserve"> </w:t>
      </w:r>
      <w:r w:rsidR="0069070B">
        <w:rPr>
          <w:rFonts w:ascii="Times New Roman" w:eastAsia="Times New Roman" w:hAnsi="Times New Roman" w:cs="Times New Roman"/>
          <w:color w:val="333333"/>
          <w:sz w:val="28"/>
          <w:szCs w:val="28"/>
          <w:lang w:eastAsia="ru-RU"/>
        </w:rPr>
        <w:t>О</w:t>
      </w:r>
      <w:r>
        <w:rPr>
          <w:rFonts w:ascii="Times New Roman" w:eastAsia="Times New Roman" w:hAnsi="Times New Roman" w:cs="Times New Roman"/>
          <w:color w:val="333333"/>
          <w:sz w:val="28"/>
          <w:szCs w:val="28"/>
          <w:lang w:eastAsia="ru-RU"/>
        </w:rPr>
        <w:t>тражению</w:t>
      </w:r>
      <w:r w:rsidR="0069070B">
        <w:rPr>
          <w:rFonts w:ascii="Times New Roman" w:eastAsia="Times New Roman" w:hAnsi="Times New Roman" w:cs="Times New Roman"/>
          <w:color w:val="333333"/>
          <w:sz w:val="28"/>
          <w:szCs w:val="28"/>
          <w:lang w:eastAsia="ru-RU"/>
        </w:rPr>
        <w:t xml:space="preserve"> подлежат</w:t>
      </w: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доходы:</w:t>
      </w:r>
      <w:r w:rsidR="0069070B">
        <w:rPr>
          <w:rFonts w:ascii="Times New Roman" w:eastAsia="Times New Roman" w:hAnsi="Times New Roman" w:cs="Times New Roman"/>
          <w:color w:val="333333"/>
          <w:sz w:val="28"/>
          <w:szCs w:val="28"/>
          <w:lang w:eastAsia="ru-RU"/>
        </w:rPr>
        <w:t xml:space="preserve"> </w:t>
      </w:r>
    </w:p>
    <w:p w14:paraId="5241DC17" w14:textId="77777777" w:rsidR="00135FE3" w:rsidRDefault="00135FE3"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по основному месту работы (общая сумма дохода, содержащаяся в справке № 2НДФЛ по месту службы);</w:t>
      </w:r>
      <w:r w:rsidR="001109EF" w:rsidRPr="001109EF">
        <w:rPr>
          <w:rFonts w:ascii="Times New Roman" w:eastAsia="Times New Roman" w:hAnsi="Times New Roman" w:cs="Times New Roman"/>
          <w:color w:val="333333"/>
          <w:sz w:val="28"/>
          <w:szCs w:val="28"/>
          <w:lang w:eastAsia="ru-RU"/>
        </w:rPr>
        <w:t xml:space="preserve"> </w:t>
      </w:r>
    </w:p>
    <w:p w14:paraId="59685AEB" w14:textId="77777777" w:rsidR="00135FE3" w:rsidRDefault="00135FE3"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от педагогической деятельности</w:t>
      </w:r>
      <w:r w:rsidR="001109EF" w:rsidRPr="001109EF">
        <w:rPr>
          <w:rFonts w:ascii="Times New Roman" w:eastAsia="Times New Roman" w:hAnsi="Times New Roman" w:cs="Times New Roman"/>
          <w:color w:val="333333"/>
          <w:sz w:val="28"/>
          <w:szCs w:val="28"/>
          <w:lang w:eastAsia="ru-RU"/>
        </w:rPr>
        <w:t>;</w:t>
      </w:r>
      <w:r w:rsidR="00FE4F52" w:rsidRPr="001109EF">
        <w:rPr>
          <w:rFonts w:ascii="Times New Roman" w:eastAsia="Times New Roman" w:hAnsi="Times New Roman" w:cs="Times New Roman"/>
          <w:color w:val="333333"/>
          <w:sz w:val="28"/>
          <w:szCs w:val="28"/>
          <w:lang w:eastAsia="ru-RU"/>
        </w:rPr>
        <w:t xml:space="preserve"> </w:t>
      </w:r>
    </w:p>
    <w:p w14:paraId="123E3EE7" w14:textId="77777777" w:rsidR="00135FE3" w:rsidRDefault="00135FE3"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от научной</w:t>
      </w:r>
      <w:r w:rsidR="001109EF" w:rsidRPr="001109EF">
        <w:rPr>
          <w:rFonts w:ascii="Times New Roman" w:eastAsia="Times New Roman" w:hAnsi="Times New Roman" w:cs="Times New Roman"/>
          <w:color w:val="333333"/>
          <w:sz w:val="28"/>
          <w:szCs w:val="28"/>
          <w:lang w:eastAsia="ru-RU"/>
        </w:rPr>
        <w:t>, творческой</w:t>
      </w:r>
      <w:r w:rsidR="00FE4F52" w:rsidRPr="001109EF">
        <w:rPr>
          <w:rFonts w:ascii="Times New Roman" w:eastAsia="Times New Roman" w:hAnsi="Times New Roman" w:cs="Times New Roman"/>
          <w:color w:val="333333"/>
          <w:sz w:val="28"/>
          <w:szCs w:val="28"/>
          <w:lang w:eastAsia="ru-RU"/>
        </w:rPr>
        <w:t xml:space="preserve"> деятельности</w:t>
      </w:r>
      <w:r w:rsidR="001109EF" w:rsidRPr="001109EF">
        <w:rPr>
          <w:rFonts w:ascii="Times New Roman" w:eastAsia="Times New Roman" w:hAnsi="Times New Roman" w:cs="Times New Roman"/>
          <w:color w:val="333333"/>
          <w:sz w:val="28"/>
          <w:szCs w:val="28"/>
          <w:lang w:eastAsia="ru-RU"/>
        </w:rPr>
        <w:t>;</w:t>
      </w:r>
      <w:r w:rsidR="00FE4F52" w:rsidRPr="001109EF">
        <w:rPr>
          <w:rFonts w:ascii="Times New Roman" w:eastAsia="Times New Roman" w:hAnsi="Times New Roman" w:cs="Times New Roman"/>
          <w:color w:val="333333"/>
          <w:sz w:val="28"/>
          <w:szCs w:val="28"/>
          <w:lang w:eastAsia="ru-RU"/>
        </w:rPr>
        <w:t xml:space="preserve"> </w:t>
      </w:r>
    </w:p>
    <w:p w14:paraId="655B787F" w14:textId="77777777" w:rsidR="00135FE3" w:rsidRDefault="00135FE3"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от вкладов в банках и иных кредитных организациях</w:t>
      </w:r>
      <w:r w:rsidR="001109EF" w:rsidRPr="001109EF">
        <w:rPr>
          <w:rFonts w:ascii="Times New Roman" w:eastAsia="Times New Roman" w:hAnsi="Times New Roman" w:cs="Times New Roman"/>
          <w:color w:val="333333"/>
          <w:sz w:val="28"/>
          <w:szCs w:val="28"/>
          <w:lang w:eastAsia="ru-RU"/>
        </w:rPr>
        <w:t xml:space="preserve">; </w:t>
      </w:r>
    </w:p>
    <w:p w14:paraId="6667093E" w14:textId="77777777" w:rsidR="00135FE3" w:rsidRDefault="00135FE3"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от ценных бумаг и долей участия в коммерческих организациях</w:t>
      </w:r>
      <w:r w:rsidR="001109EF" w:rsidRPr="001109EF">
        <w:rPr>
          <w:rFonts w:ascii="Times New Roman" w:eastAsia="Times New Roman" w:hAnsi="Times New Roman" w:cs="Times New Roman"/>
          <w:color w:val="333333"/>
          <w:sz w:val="28"/>
          <w:szCs w:val="28"/>
          <w:lang w:eastAsia="ru-RU"/>
        </w:rPr>
        <w:t>;</w:t>
      </w:r>
      <w:r w:rsidR="00FE4F52" w:rsidRPr="001109EF">
        <w:rPr>
          <w:rFonts w:ascii="Times New Roman" w:eastAsia="Times New Roman" w:hAnsi="Times New Roman" w:cs="Times New Roman"/>
          <w:color w:val="333333"/>
          <w:sz w:val="28"/>
          <w:szCs w:val="28"/>
          <w:lang w:eastAsia="ru-RU"/>
        </w:rPr>
        <w:t xml:space="preserve"> </w:t>
      </w:r>
    </w:p>
    <w:p w14:paraId="091FEFE3" w14:textId="77777777" w:rsidR="007736C5" w:rsidRDefault="00135FE3"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иные доходы:</w:t>
      </w:r>
      <w:r w:rsidR="001109EF">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вознаграждение за выполнение трудовых или иных обязанностей, выполненную работу, оказанную услугу;</w:t>
      </w:r>
      <w:r w:rsidR="001109EF">
        <w:rPr>
          <w:rFonts w:ascii="Times New Roman" w:eastAsia="Times New Roman" w:hAnsi="Times New Roman" w:cs="Times New Roman"/>
          <w:color w:val="333333"/>
          <w:sz w:val="28"/>
          <w:szCs w:val="28"/>
          <w:lang w:eastAsia="ru-RU"/>
        </w:rPr>
        <w:t xml:space="preserve"> </w:t>
      </w:r>
    </w:p>
    <w:p w14:paraId="314AA61F" w14:textId="32FD42EE" w:rsidR="00E81231"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 xml:space="preserve">пенсии, пособия (по временной нетрудоспособности, по беременности и родам, единовременное пособие женщинам, вставшим на учет в </w:t>
      </w:r>
      <w:r w:rsidR="00FE4F52" w:rsidRPr="001109EF">
        <w:rPr>
          <w:rFonts w:ascii="Times New Roman" w:eastAsia="Times New Roman" w:hAnsi="Times New Roman" w:cs="Times New Roman"/>
          <w:color w:val="333333"/>
          <w:sz w:val="28"/>
          <w:szCs w:val="28"/>
          <w:lang w:eastAsia="ru-RU"/>
        </w:rPr>
        <w:lastRenderedPageBreak/>
        <w:t>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00E81231">
        <w:rPr>
          <w:rFonts w:ascii="Times New Roman" w:eastAsia="Times New Roman" w:hAnsi="Times New Roman" w:cs="Times New Roman"/>
          <w:color w:val="333333"/>
          <w:sz w:val="28"/>
          <w:szCs w:val="28"/>
          <w:lang w:eastAsia="ru-RU"/>
        </w:rPr>
        <w:t>);</w:t>
      </w:r>
    </w:p>
    <w:p w14:paraId="6C1D4D18" w14:textId="77777777" w:rsidR="00E81231" w:rsidRDefault="00E81231"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FE4F52" w:rsidRPr="001109EF">
        <w:rPr>
          <w:rFonts w:ascii="Times New Roman" w:eastAsia="Times New Roman" w:hAnsi="Times New Roman" w:cs="Times New Roman"/>
          <w:color w:val="333333"/>
          <w:sz w:val="28"/>
          <w:szCs w:val="28"/>
          <w:lang w:eastAsia="ru-RU"/>
        </w:rPr>
        <w:t xml:space="preserve"> стипендии, </w:t>
      </w:r>
    </w:p>
    <w:p w14:paraId="02451697" w14:textId="5F1A970C" w:rsidR="007736C5" w:rsidRDefault="00E81231"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единовременная субсидия на приобретение жилого помещения и иные аналогичные выплаты, полученные служащим;</w:t>
      </w:r>
      <w:r w:rsidR="0069070B">
        <w:rPr>
          <w:rFonts w:ascii="Times New Roman" w:eastAsia="Times New Roman" w:hAnsi="Times New Roman" w:cs="Times New Roman"/>
          <w:color w:val="333333"/>
          <w:sz w:val="28"/>
          <w:szCs w:val="28"/>
          <w:lang w:eastAsia="ru-RU"/>
        </w:rPr>
        <w:t xml:space="preserve"> </w:t>
      </w:r>
    </w:p>
    <w:p w14:paraId="650620CF"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доходы подопечного, в том числе суммы алиментов, пенсий, пособий и иных предоставляемых на его содержание социальных выплат, которые расходуются служащим, являющемся опекуном или попечителем;</w:t>
      </w:r>
    </w:p>
    <w:p w14:paraId="3768BF20" w14:textId="76727FF1"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69070B">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государственный сертификат на материнский (семейный) капитал</w:t>
      </w:r>
      <w:r w:rsidR="00962FAA">
        <w:rPr>
          <w:rFonts w:ascii="Times New Roman" w:eastAsia="Times New Roman" w:hAnsi="Times New Roman" w:cs="Times New Roman"/>
          <w:color w:val="333333"/>
          <w:sz w:val="28"/>
          <w:szCs w:val="28"/>
          <w:lang w:eastAsia="ru-RU"/>
        </w:rPr>
        <w:t xml:space="preserve"> (только в случае полного или частичного использования)</w:t>
      </w:r>
      <w:r w:rsidR="00FE4F52" w:rsidRPr="001109EF">
        <w:rPr>
          <w:rFonts w:ascii="Times New Roman" w:eastAsia="Times New Roman" w:hAnsi="Times New Roman" w:cs="Times New Roman"/>
          <w:color w:val="333333"/>
          <w:sz w:val="28"/>
          <w:szCs w:val="28"/>
          <w:lang w:eastAsia="ru-RU"/>
        </w:rPr>
        <w:t>;</w:t>
      </w:r>
      <w:r w:rsidR="0069070B">
        <w:rPr>
          <w:rFonts w:ascii="Times New Roman" w:eastAsia="Times New Roman" w:hAnsi="Times New Roman" w:cs="Times New Roman"/>
          <w:color w:val="333333"/>
          <w:sz w:val="28"/>
          <w:szCs w:val="28"/>
          <w:lang w:eastAsia="ru-RU"/>
        </w:rPr>
        <w:t xml:space="preserve"> </w:t>
      </w:r>
    </w:p>
    <w:p w14:paraId="2B2372FA"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социальные выплаты в денежной форме (замена скидок по оплате жилого помещения, коммунальных услуг и услуг связи), представляемые отдельным категориям граждан;</w:t>
      </w:r>
      <w:r w:rsidR="0069070B">
        <w:rPr>
          <w:rFonts w:ascii="Times New Roman" w:eastAsia="Times New Roman" w:hAnsi="Times New Roman" w:cs="Times New Roman"/>
          <w:color w:val="333333"/>
          <w:sz w:val="28"/>
          <w:szCs w:val="28"/>
          <w:lang w:eastAsia="ru-RU"/>
        </w:rPr>
        <w:t xml:space="preserve"> </w:t>
      </w:r>
    </w:p>
    <w:p w14:paraId="2144BEBA"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денежные средства, выплаченные (перечисленные на счет) взамен выдачи полагающегося натурального довольствия;</w:t>
      </w:r>
      <w:r w:rsidR="0069070B">
        <w:rPr>
          <w:rFonts w:ascii="Times New Roman" w:eastAsia="Times New Roman" w:hAnsi="Times New Roman" w:cs="Times New Roman"/>
          <w:color w:val="333333"/>
          <w:sz w:val="28"/>
          <w:szCs w:val="28"/>
          <w:lang w:eastAsia="ru-RU"/>
        </w:rPr>
        <w:t xml:space="preserve"> </w:t>
      </w:r>
    </w:p>
    <w:p w14:paraId="30332444"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w:t>
      </w:r>
      <w:r w:rsidR="0069070B">
        <w:rPr>
          <w:rFonts w:ascii="Times New Roman" w:eastAsia="Times New Roman" w:hAnsi="Times New Roman" w:cs="Times New Roman"/>
          <w:color w:val="333333"/>
          <w:sz w:val="28"/>
          <w:szCs w:val="28"/>
          <w:lang w:eastAsia="ru-RU"/>
        </w:rPr>
        <w:t xml:space="preserve"> </w:t>
      </w:r>
    </w:p>
    <w:p w14:paraId="18F7B6CA"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доходы, полученные от сдачи в аренду или иного использования имущества;</w:t>
      </w:r>
      <w:r w:rsidR="0069070B">
        <w:rPr>
          <w:rFonts w:ascii="Times New Roman" w:eastAsia="Times New Roman" w:hAnsi="Times New Roman" w:cs="Times New Roman"/>
          <w:color w:val="333333"/>
          <w:sz w:val="28"/>
          <w:szCs w:val="28"/>
          <w:lang w:eastAsia="ru-RU"/>
        </w:rPr>
        <w:t xml:space="preserve"> </w:t>
      </w:r>
    </w:p>
    <w:p w14:paraId="49F9FFDA"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доходы от реализации недвижимого и иного имущества, принадлежащего служащему, акций или иных ценных бумаг, а также долей участия в уставном капитале организаций;</w:t>
      </w:r>
      <w:r w:rsidR="0069070B">
        <w:rPr>
          <w:rFonts w:ascii="Times New Roman" w:eastAsia="Times New Roman" w:hAnsi="Times New Roman" w:cs="Times New Roman"/>
          <w:color w:val="333333"/>
          <w:sz w:val="28"/>
          <w:szCs w:val="28"/>
          <w:lang w:eastAsia="ru-RU"/>
        </w:rPr>
        <w:t xml:space="preserve"> </w:t>
      </w:r>
    </w:p>
    <w:p w14:paraId="1D3E887F"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r w:rsidR="0069070B">
        <w:rPr>
          <w:rFonts w:ascii="Times New Roman" w:eastAsia="Times New Roman" w:hAnsi="Times New Roman" w:cs="Times New Roman"/>
          <w:color w:val="333333"/>
          <w:sz w:val="28"/>
          <w:szCs w:val="28"/>
          <w:lang w:eastAsia="ru-RU"/>
        </w:rPr>
        <w:t xml:space="preserve"> </w:t>
      </w:r>
    </w:p>
    <w:p w14:paraId="2DF3CB87"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выплаты государственному служащему, являющемуся правопреемником умерших застрахованных лиц в случаях, предусмотренных законодательством Российской Федерации об обязательном пенсионном страховании</w:t>
      </w:r>
      <w:r w:rsidR="00520DAF">
        <w:rPr>
          <w:rFonts w:ascii="Times New Roman" w:eastAsia="Times New Roman" w:hAnsi="Times New Roman" w:cs="Times New Roman"/>
          <w:color w:val="333333"/>
          <w:sz w:val="28"/>
          <w:szCs w:val="28"/>
          <w:lang w:eastAsia="ru-RU"/>
        </w:rPr>
        <w:t xml:space="preserve">; </w:t>
      </w:r>
    </w:p>
    <w:p w14:paraId="18E4189A"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0DAF">
        <w:rPr>
          <w:rFonts w:ascii="Times New Roman" w:eastAsia="Times New Roman" w:hAnsi="Times New Roman" w:cs="Times New Roman"/>
          <w:color w:val="333333"/>
          <w:sz w:val="28"/>
          <w:szCs w:val="28"/>
          <w:lang w:eastAsia="ru-RU"/>
        </w:rPr>
        <w:t>выплаты, связанные с гибелью (смертью), выплаченные наследникам;</w:t>
      </w:r>
    </w:p>
    <w:p w14:paraId="4431EBE6"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520DAF">
        <w:rPr>
          <w:rFonts w:ascii="Times New Roman" w:eastAsia="Times New Roman" w:hAnsi="Times New Roman" w:cs="Times New Roman"/>
          <w:color w:val="333333"/>
          <w:sz w:val="28"/>
          <w:szCs w:val="28"/>
          <w:lang w:eastAsia="ru-RU"/>
        </w:rPr>
        <w:t xml:space="preserve"> выплаты, связанные с увольнением; </w:t>
      </w:r>
    </w:p>
    <w:p w14:paraId="5A18B951"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0DAF">
        <w:rPr>
          <w:rFonts w:ascii="Times New Roman" w:eastAsia="Times New Roman" w:hAnsi="Times New Roman" w:cs="Times New Roman"/>
          <w:color w:val="333333"/>
          <w:sz w:val="28"/>
          <w:szCs w:val="28"/>
          <w:lang w:eastAsia="ru-RU"/>
        </w:rPr>
        <w:t xml:space="preserve">денежные средства, полученные в качестве благотворительной помощи для покупки лекарств, оплаты медицинских услуг, компенсационные выплаты служащему, его супруге (супругу), неработающему трудоспособному лицу, осуществляющему уход за инвалидом, престарелым и др.; </w:t>
      </w:r>
    </w:p>
    <w:p w14:paraId="2272FC6C"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0DAF">
        <w:rPr>
          <w:rFonts w:ascii="Times New Roman" w:eastAsia="Times New Roman" w:hAnsi="Times New Roman" w:cs="Times New Roman"/>
          <w:color w:val="333333"/>
          <w:sz w:val="28"/>
          <w:szCs w:val="28"/>
          <w:lang w:eastAsia="ru-RU"/>
        </w:rPr>
        <w:t xml:space="preserve">выигрыши в лотереях, конкурсах и пр.; </w:t>
      </w:r>
    </w:p>
    <w:p w14:paraId="7ABD9C2B"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0DAF">
        <w:rPr>
          <w:rFonts w:ascii="Times New Roman" w:eastAsia="Times New Roman" w:hAnsi="Times New Roman" w:cs="Times New Roman"/>
          <w:color w:val="333333"/>
          <w:sz w:val="28"/>
          <w:szCs w:val="28"/>
          <w:lang w:eastAsia="ru-RU"/>
        </w:rPr>
        <w:t>доход от реализации имущества, полученный наложенным платежом;</w:t>
      </w:r>
    </w:p>
    <w:p w14:paraId="6F551C26" w14:textId="77777777" w:rsidR="007736C5"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520DAF">
        <w:rPr>
          <w:rFonts w:ascii="Times New Roman" w:eastAsia="Times New Roman" w:hAnsi="Times New Roman" w:cs="Times New Roman"/>
          <w:color w:val="333333"/>
          <w:sz w:val="28"/>
          <w:szCs w:val="28"/>
          <w:lang w:eastAsia="ru-RU"/>
        </w:rPr>
        <w:t xml:space="preserve"> денежные средства, полученные от родственников и третьих лиц на невозвратной основе; </w:t>
      </w:r>
    </w:p>
    <w:p w14:paraId="13DB6D22" w14:textId="5A6108DE" w:rsidR="00FE4F52" w:rsidRPr="001109EF" w:rsidRDefault="007736C5" w:rsidP="00135FE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520DAF">
        <w:rPr>
          <w:rFonts w:ascii="Times New Roman" w:eastAsia="Times New Roman" w:hAnsi="Times New Roman" w:cs="Times New Roman"/>
          <w:color w:val="333333"/>
          <w:sz w:val="28"/>
          <w:szCs w:val="28"/>
          <w:lang w:eastAsia="ru-RU"/>
        </w:rPr>
        <w:t>денежные средства, полученные в связи с прощением долга служащему, его супруге (супругу) или несовершеннолетним детям, иные аналогичные выплаты</w:t>
      </w:r>
      <w:r w:rsidR="00FE4F52" w:rsidRPr="001109EF">
        <w:rPr>
          <w:rFonts w:ascii="Times New Roman" w:eastAsia="Times New Roman" w:hAnsi="Times New Roman" w:cs="Times New Roman"/>
          <w:color w:val="333333"/>
          <w:sz w:val="28"/>
          <w:szCs w:val="28"/>
          <w:lang w:eastAsia="ru-RU"/>
        </w:rPr>
        <w:t>.</w:t>
      </w:r>
    </w:p>
    <w:p w14:paraId="6925E4A2" w14:textId="77777777" w:rsidR="007736C5" w:rsidRDefault="0069070B" w:rsidP="0069070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A50959">
        <w:rPr>
          <w:rFonts w:ascii="Times New Roman" w:eastAsia="Times New Roman" w:hAnsi="Times New Roman" w:cs="Times New Roman"/>
          <w:b/>
          <w:bCs/>
          <w:color w:val="333333"/>
          <w:sz w:val="28"/>
          <w:szCs w:val="28"/>
          <w:lang w:eastAsia="ru-RU"/>
        </w:rPr>
        <w:t xml:space="preserve">  </w:t>
      </w:r>
      <w:r w:rsidR="00FE4F52" w:rsidRPr="001109EF">
        <w:rPr>
          <w:rFonts w:ascii="Times New Roman" w:eastAsia="Times New Roman" w:hAnsi="Times New Roman" w:cs="Times New Roman"/>
          <w:b/>
          <w:bCs/>
          <w:color w:val="333333"/>
          <w:sz w:val="28"/>
          <w:szCs w:val="28"/>
          <w:lang w:eastAsia="ru-RU"/>
        </w:rPr>
        <w:t xml:space="preserve">Не подлежат </w:t>
      </w:r>
      <w:r w:rsidR="00FE4F52" w:rsidRPr="0069070B">
        <w:rPr>
          <w:rFonts w:ascii="Times New Roman" w:eastAsia="Times New Roman" w:hAnsi="Times New Roman" w:cs="Times New Roman"/>
          <w:color w:val="333333"/>
          <w:sz w:val="28"/>
          <w:szCs w:val="28"/>
          <w:lang w:eastAsia="ru-RU"/>
        </w:rPr>
        <w:t>указанию</w:t>
      </w:r>
      <w:r w:rsidR="00FE4F52" w:rsidRPr="001109EF">
        <w:rPr>
          <w:rFonts w:ascii="Times New Roman" w:eastAsia="Times New Roman" w:hAnsi="Times New Roman" w:cs="Times New Roman"/>
          <w:color w:val="333333"/>
          <w:sz w:val="28"/>
          <w:szCs w:val="28"/>
          <w:lang w:eastAsia="ru-RU"/>
        </w:rPr>
        <w:t> в разделе I справки следующие виды доходов:</w:t>
      </w:r>
    </w:p>
    <w:p w14:paraId="6996142B"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69070B">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возмещенные суммы расходов, связанных со служебными командировками;</w:t>
      </w:r>
      <w:r w:rsidR="0069070B">
        <w:rPr>
          <w:rFonts w:ascii="Times New Roman" w:eastAsia="Times New Roman" w:hAnsi="Times New Roman" w:cs="Times New Roman"/>
          <w:color w:val="333333"/>
          <w:sz w:val="28"/>
          <w:szCs w:val="28"/>
          <w:lang w:eastAsia="ru-RU"/>
        </w:rPr>
        <w:t xml:space="preserve"> </w:t>
      </w:r>
    </w:p>
    <w:p w14:paraId="59C21171"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компенсации расходов на оплату проезда и провоза багажа к месту использования отпуска и обратно, в том числе представляемые лицам, работающим и проживающим в районах Крайнего Севера и приравненных к ним местностям;</w:t>
      </w:r>
      <w:r w:rsidR="0069070B">
        <w:rPr>
          <w:rFonts w:ascii="Times New Roman" w:eastAsia="Times New Roman" w:hAnsi="Times New Roman" w:cs="Times New Roman"/>
          <w:color w:val="333333"/>
          <w:sz w:val="28"/>
          <w:szCs w:val="28"/>
          <w:lang w:eastAsia="ru-RU"/>
        </w:rPr>
        <w:t xml:space="preserve"> </w:t>
      </w:r>
    </w:p>
    <w:p w14:paraId="5E2F305F"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сумма социального и имущественного налогового вычета, получаемая государственным служащим как налогоплательщиком</w:t>
      </w:r>
      <w:r w:rsidR="00520DAF">
        <w:rPr>
          <w:rFonts w:ascii="Times New Roman" w:eastAsia="Times New Roman" w:hAnsi="Times New Roman" w:cs="Times New Roman"/>
          <w:color w:val="333333"/>
          <w:sz w:val="28"/>
          <w:szCs w:val="28"/>
          <w:lang w:eastAsia="ru-RU"/>
        </w:rPr>
        <w:t xml:space="preserve">; </w:t>
      </w:r>
    </w:p>
    <w:p w14:paraId="6F47794C"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0DAF">
        <w:rPr>
          <w:rFonts w:ascii="Times New Roman" w:eastAsia="Times New Roman" w:hAnsi="Times New Roman" w:cs="Times New Roman"/>
          <w:color w:val="333333"/>
          <w:sz w:val="28"/>
          <w:szCs w:val="28"/>
          <w:lang w:eastAsia="ru-RU"/>
        </w:rPr>
        <w:t xml:space="preserve">от </w:t>
      </w:r>
      <w:r w:rsidR="00A37302">
        <w:rPr>
          <w:rFonts w:ascii="Times New Roman" w:eastAsia="Times New Roman" w:hAnsi="Times New Roman" w:cs="Times New Roman"/>
          <w:color w:val="333333"/>
          <w:sz w:val="28"/>
          <w:szCs w:val="28"/>
          <w:lang w:eastAsia="ru-RU"/>
        </w:rPr>
        <w:t>продажи различного вида подарочных сертификатов (карт)</w:t>
      </w:r>
      <w:r>
        <w:rPr>
          <w:rFonts w:ascii="Times New Roman" w:eastAsia="Times New Roman" w:hAnsi="Times New Roman" w:cs="Times New Roman"/>
          <w:color w:val="333333"/>
          <w:sz w:val="28"/>
          <w:szCs w:val="28"/>
          <w:lang w:eastAsia="ru-RU"/>
        </w:rPr>
        <w:t>;</w:t>
      </w:r>
    </w:p>
    <w:p w14:paraId="5A0B0986"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A37302">
        <w:rPr>
          <w:rFonts w:ascii="Times New Roman" w:eastAsia="Times New Roman" w:hAnsi="Times New Roman" w:cs="Times New Roman"/>
          <w:color w:val="333333"/>
          <w:sz w:val="28"/>
          <w:szCs w:val="28"/>
          <w:lang w:eastAsia="ru-RU"/>
        </w:rPr>
        <w:t xml:space="preserve"> в качестве бонусных баллов, бонусов на накопительных дисконтных картах, начисленных банками и иными организациями за пользование их услугами; </w:t>
      </w:r>
    </w:p>
    <w:p w14:paraId="2AF02F7C"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37302">
        <w:rPr>
          <w:rFonts w:ascii="Times New Roman" w:eastAsia="Times New Roman" w:hAnsi="Times New Roman" w:cs="Times New Roman"/>
          <w:color w:val="333333"/>
          <w:sz w:val="28"/>
          <w:szCs w:val="28"/>
          <w:lang w:eastAsia="ru-RU"/>
        </w:rPr>
        <w:t xml:space="preserve">в качестве возврата НДС, уплаченного при совершении покупок за границей; </w:t>
      </w:r>
    </w:p>
    <w:p w14:paraId="2E431822"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37302">
        <w:rPr>
          <w:rFonts w:ascii="Times New Roman" w:eastAsia="Times New Roman" w:hAnsi="Times New Roman" w:cs="Times New Roman"/>
          <w:color w:val="333333"/>
          <w:sz w:val="28"/>
          <w:szCs w:val="28"/>
          <w:lang w:eastAsia="ru-RU"/>
        </w:rPr>
        <w:t xml:space="preserve">в качестве вознаграждения донорам за сданную кровь; </w:t>
      </w:r>
    </w:p>
    <w:p w14:paraId="35CCF206"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37302">
        <w:rPr>
          <w:rFonts w:ascii="Times New Roman" w:eastAsia="Times New Roman" w:hAnsi="Times New Roman" w:cs="Times New Roman"/>
          <w:color w:val="333333"/>
          <w:sz w:val="28"/>
          <w:szCs w:val="28"/>
          <w:lang w:eastAsia="ru-RU"/>
        </w:rPr>
        <w:t xml:space="preserve">в связи с переводом денежных средств между своими банковскими счетами; </w:t>
      </w:r>
    </w:p>
    <w:p w14:paraId="05FE92D3" w14:textId="77777777" w:rsidR="007736C5"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37302">
        <w:rPr>
          <w:rFonts w:ascii="Times New Roman" w:eastAsia="Times New Roman" w:hAnsi="Times New Roman" w:cs="Times New Roman"/>
          <w:color w:val="333333"/>
          <w:sz w:val="28"/>
          <w:szCs w:val="28"/>
          <w:lang w:eastAsia="ru-RU"/>
        </w:rPr>
        <w:t xml:space="preserve">в связи с переводом денежных средств между банковскими счетами супругов и несовершеннолетних детей; </w:t>
      </w:r>
    </w:p>
    <w:p w14:paraId="600FDCCB" w14:textId="630220ED" w:rsidR="00FE4F52" w:rsidRDefault="007736C5" w:rsidP="007736C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37302">
        <w:rPr>
          <w:rFonts w:ascii="Times New Roman" w:eastAsia="Times New Roman" w:hAnsi="Times New Roman" w:cs="Times New Roman"/>
          <w:color w:val="333333"/>
          <w:sz w:val="28"/>
          <w:szCs w:val="28"/>
          <w:lang w:eastAsia="ru-RU"/>
        </w:rPr>
        <w:t>в связи с возвратом денежных средств по несостоявшемся договору купли-продажи.</w:t>
      </w:r>
    </w:p>
    <w:p w14:paraId="6CAC131D" w14:textId="23BF2416" w:rsidR="00DB07DC" w:rsidRPr="001A598E" w:rsidRDefault="004A6368" w:rsidP="00E81231">
      <w:pPr>
        <w:shd w:val="clear" w:color="auto" w:fill="FFFFFF"/>
        <w:spacing w:before="120" w:after="120" w:line="240" w:lineRule="auto"/>
        <w:ind w:firstLine="709"/>
        <w:jc w:val="center"/>
        <w:rPr>
          <w:rFonts w:ascii="Times New Roman" w:eastAsia="Times New Roman" w:hAnsi="Times New Roman" w:cs="Times New Roman"/>
          <w:b/>
          <w:bCs/>
          <w:color w:val="333333"/>
          <w:sz w:val="28"/>
          <w:szCs w:val="28"/>
          <w:lang w:eastAsia="ru-RU"/>
        </w:rPr>
      </w:pPr>
      <w:bookmarkStart w:id="1" w:name="_Hlk18506208"/>
      <w:r w:rsidRPr="004A6368">
        <w:rPr>
          <w:rFonts w:ascii="Times New Roman" w:eastAsia="Times New Roman" w:hAnsi="Times New Roman" w:cs="Times New Roman"/>
          <w:b/>
          <w:bCs/>
          <w:color w:val="333333"/>
          <w:sz w:val="28"/>
          <w:szCs w:val="28"/>
          <w:lang w:eastAsia="ru-RU"/>
        </w:rPr>
        <w:t>Недостатки,</w:t>
      </w:r>
      <w:r w:rsidR="007F47BB">
        <w:rPr>
          <w:rFonts w:ascii="Times New Roman" w:eastAsia="Times New Roman" w:hAnsi="Times New Roman" w:cs="Times New Roman"/>
          <w:b/>
          <w:bCs/>
          <w:color w:val="333333"/>
          <w:sz w:val="28"/>
          <w:szCs w:val="28"/>
          <w:lang w:eastAsia="ru-RU"/>
        </w:rPr>
        <w:t xml:space="preserve"> </w:t>
      </w:r>
      <w:r w:rsidRPr="004A6368">
        <w:rPr>
          <w:rFonts w:ascii="Times New Roman" w:eastAsia="Times New Roman" w:hAnsi="Times New Roman" w:cs="Times New Roman"/>
          <w:b/>
          <w:bCs/>
          <w:color w:val="333333"/>
          <w:sz w:val="28"/>
          <w:szCs w:val="28"/>
          <w:lang w:eastAsia="ru-RU"/>
        </w:rPr>
        <w:t>допускаемые при заполнении раздела</w:t>
      </w:r>
      <w:r w:rsidR="001A598E">
        <w:rPr>
          <w:rFonts w:ascii="Times New Roman" w:eastAsia="Times New Roman" w:hAnsi="Times New Roman" w:cs="Times New Roman"/>
          <w:b/>
          <w:bCs/>
          <w:color w:val="333333"/>
          <w:sz w:val="28"/>
          <w:szCs w:val="28"/>
          <w:lang w:eastAsia="ru-RU"/>
        </w:rPr>
        <w:t>:</w:t>
      </w:r>
    </w:p>
    <w:bookmarkEnd w:id="1"/>
    <w:p w14:paraId="2066328D" w14:textId="7B528EBF" w:rsidR="00DB07DC" w:rsidRPr="008519F4" w:rsidRDefault="001A598E" w:rsidP="001A59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DB07DC" w:rsidRPr="008519F4">
        <w:rPr>
          <w:rFonts w:ascii="Times New Roman" w:eastAsia="Times New Roman" w:hAnsi="Times New Roman" w:cs="Times New Roman"/>
          <w:sz w:val="28"/>
          <w:szCs w:val="28"/>
          <w:lang w:eastAsia="ru-RU"/>
        </w:rPr>
        <w:t>Указание недостоверной</w:t>
      </w:r>
      <w:r w:rsidR="00DB07DC" w:rsidRPr="00FE4F52">
        <w:rPr>
          <w:rFonts w:ascii="Times New Roman" w:eastAsia="Times New Roman" w:hAnsi="Times New Roman" w:cs="Times New Roman"/>
          <w:sz w:val="28"/>
          <w:szCs w:val="28"/>
          <w:lang w:eastAsia="ru-RU"/>
        </w:rPr>
        <w:t xml:space="preserve"> суммы доходов по основному и предыдущему месту работы в строках «Доход по основному месту работы» и «Иные доходы» (доход по предыдущему месту работы). </w:t>
      </w:r>
    </w:p>
    <w:p w14:paraId="6D711618" w14:textId="293B3943" w:rsidR="007F47BB" w:rsidRPr="00FE4F52" w:rsidRDefault="00DB07DC" w:rsidP="0092396D">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t>Рекомендации:</w:t>
      </w:r>
    </w:p>
    <w:p w14:paraId="31C83462"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При заполнении справки о доходах в целях отражения достоверной информации о полученном доходе на предыдущем месте (местах) работы необходимо дополнительно запрашивать у работодателя справку по форме   2-НДФЛ в случае смены места (мест) работы в отчетном периоде.</w:t>
      </w:r>
    </w:p>
    <w:p w14:paraId="688E687E" w14:textId="74FBEDE3" w:rsidR="00DB07DC"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При отражении полученных доходов, в том числе по основному и предыдущему месту работы, необходимо указывать суммы доходов </w:t>
      </w:r>
      <w:r w:rsidRPr="008519F4">
        <w:rPr>
          <w:rFonts w:ascii="Times New Roman" w:eastAsia="Times New Roman" w:hAnsi="Times New Roman" w:cs="Times New Roman"/>
          <w:sz w:val="28"/>
          <w:szCs w:val="28"/>
          <w:lang w:eastAsia="ru-RU"/>
        </w:rPr>
        <w:t>без вычета налога на доходы физических лиц.</w:t>
      </w:r>
    </w:p>
    <w:p w14:paraId="029C9AD1" w14:textId="5668974A" w:rsidR="00DB07DC" w:rsidRPr="00FE4F52" w:rsidRDefault="00766B0C" w:rsidP="0092396D">
      <w:pPr>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w:t>
      </w:r>
      <w:r w:rsidR="00DB07DC" w:rsidRPr="00FE4F52">
        <w:rPr>
          <w:rFonts w:ascii="Times New Roman" w:eastAsia="Times New Roman" w:hAnsi="Times New Roman" w:cs="Times New Roman"/>
          <w:sz w:val="28"/>
          <w:szCs w:val="28"/>
          <w:lang w:eastAsia="ru-RU"/>
        </w:rPr>
        <w:t xml:space="preserve"> строке «Доход от вкладов в банках и иных кредитных организациях» </w:t>
      </w:r>
      <w:r>
        <w:rPr>
          <w:rFonts w:ascii="Times New Roman" w:eastAsia="Times New Roman" w:hAnsi="Times New Roman" w:cs="Times New Roman"/>
          <w:sz w:val="28"/>
          <w:szCs w:val="28"/>
          <w:lang w:eastAsia="ru-RU"/>
        </w:rPr>
        <w:t xml:space="preserve">отсутствует информация о </w:t>
      </w:r>
      <w:r w:rsidR="00DB07DC" w:rsidRPr="00FE4F52">
        <w:rPr>
          <w:rFonts w:ascii="Times New Roman" w:eastAsia="Times New Roman" w:hAnsi="Times New Roman" w:cs="Times New Roman"/>
          <w:sz w:val="28"/>
          <w:szCs w:val="28"/>
          <w:lang w:eastAsia="ru-RU"/>
        </w:rPr>
        <w:t>доход</w:t>
      </w:r>
      <w:r>
        <w:rPr>
          <w:rFonts w:ascii="Times New Roman" w:eastAsia="Times New Roman" w:hAnsi="Times New Roman" w:cs="Times New Roman"/>
          <w:sz w:val="28"/>
          <w:szCs w:val="28"/>
          <w:lang w:eastAsia="ru-RU"/>
        </w:rPr>
        <w:t>ах</w:t>
      </w:r>
      <w:r w:rsidR="00DB07DC" w:rsidRPr="00FE4F52">
        <w:rPr>
          <w:rFonts w:ascii="Times New Roman" w:eastAsia="Times New Roman" w:hAnsi="Times New Roman" w:cs="Times New Roman"/>
          <w:sz w:val="28"/>
          <w:szCs w:val="28"/>
          <w:lang w:eastAsia="ru-RU"/>
        </w:rPr>
        <w:t xml:space="preserve">, полученных (начисленных) в отчетном периоде в виде </w:t>
      </w:r>
      <w:r w:rsidR="00DB07DC" w:rsidRPr="008519F4">
        <w:rPr>
          <w:rFonts w:ascii="Times New Roman" w:eastAsia="Times New Roman" w:hAnsi="Times New Roman" w:cs="Times New Roman"/>
          <w:sz w:val="28"/>
          <w:szCs w:val="28"/>
          <w:lang w:eastAsia="ru-RU"/>
        </w:rPr>
        <w:t>процентов по любым вкладам (счетам) в банках и иных кредитных организациях, вне зависимости от их вида и валюты.</w:t>
      </w:r>
      <w:r>
        <w:rPr>
          <w:rFonts w:ascii="Times New Roman" w:eastAsia="Times New Roman" w:hAnsi="Times New Roman" w:cs="Times New Roman"/>
          <w:sz w:val="28"/>
          <w:szCs w:val="28"/>
          <w:lang w:eastAsia="ru-RU"/>
        </w:rPr>
        <w:t xml:space="preserve"> </w:t>
      </w:r>
      <w:r w:rsidR="00DB07DC" w:rsidRPr="008519F4">
        <w:rPr>
          <w:rFonts w:ascii="Times New Roman" w:eastAsia="Times New Roman" w:hAnsi="Times New Roman" w:cs="Times New Roman"/>
          <w:sz w:val="28"/>
          <w:szCs w:val="28"/>
          <w:lang w:eastAsia="ru-RU"/>
        </w:rPr>
        <w:t>Не</w:t>
      </w:r>
      <w:r w:rsidR="0092396D">
        <w:rPr>
          <w:rFonts w:ascii="Times New Roman" w:eastAsia="Times New Roman" w:hAnsi="Times New Roman" w:cs="Times New Roman"/>
          <w:sz w:val="28"/>
          <w:szCs w:val="28"/>
          <w:lang w:eastAsia="ru-RU"/>
        </w:rPr>
        <w:t xml:space="preserve"> </w:t>
      </w:r>
      <w:r w:rsidR="00DB07DC" w:rsidRPr="008519F4">
        <w:rPr>
          <w:rFonts w:ascii="Times New Roman" w:eastAsia="Times New Roman" w:hAnsi="Times New Roman" w:cs="Times New Roman"/>
          <w:sz w:val="28"/>
          <w:szCs w:val="28"/>
          <w:lang w:eastAsia="ru-RU"/>
        </w:rPr>
        <w:t xml:space="preserve">отражение доходов </w:t>
      </w:r>
      <w:r w:rsidR="00DB07DC" w:rsidRPr="00FE4F52">
        <w:rPr>
          <w:rFonts w:ascii="Times New Roman" w:eastAsia="Times New Roman" w:hAnsi="Times New Roman" w:cs="Times New Roman"/>
          <w:sz w:val="28"/>
          <w:szCs w:val="28"/>
          <w:lang w:eastAsia="ru-RU"/>
        </w:rPr>
        <w:t>от вкладов (счетов), закрытых в отчетном периоде.</w:t>
      </w:r>
    </w:p>
    <w:p w14:paraId="4CEBF96D" w14:textId="77777777" w:rsidR="00DB07DC" w:rsidRPr="00FE4F52" w:rsidRDefault="00DB07DC" w:rsidP="0092396D">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lastRenderedPageBreak/>
        <w:t>Рекомендации:</w:t>
      </w:r>
    </w:p>
    <w:p w14:paraId="13CC989A"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При наличии вкладов (счетов) в банках и иных кредитных организациях необходимо обращаться в данные банки и иные кредитные организации с целью получения выписок по вкладам (счетам) для указания полученных (начисленных) доходов за календарный год (с 01 января по 31 декабря отчетного года) в строке «Доход от вкладов банках и иных кредитных организациях». Выписки предоставляются банками и иными кредитными организациями при предъявлении паспорта.</w:t>
      </w:r>
    </w:p>
    <w:p w14:paraId="2B0719CC"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Необходимо учитывать, что доход от вкладов, закрытых в отчетном периоде, также подлежит декларированию. Особое внимание следует уделить хранению документов, связанных с вкладами (счетами) в банках или иной кредитной организации, закрытыми в период с отчетной даты до даты представления сведений о доходах.</w:t>
      </w:r>
    </w:p>
    <w:p w14:paraId="4A757662"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Датой получения дохода по вкладам в банках является день выплаты дохода, в том числе день перечисления дохода на счет.</w:t>
      </w:r>
    </w:p>
    <w:p w14:paraId="174B6E30"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14:paraId="6159168D" w14:textId="6126D781" w:rsidR="001A598E" w:rsidRDefault="00DB07DC" w:rsidP="00766B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Сведения о наличии соответствующих банковских счетов и вкладов указываются в разделе 4. «Сведения о счетах в банках и иных кредитных организациях».</w:t>
      </w:r>
    </w:p>
    <w:p w14:paraId="72776BC1" w14:textId="6C66B400" w:rsidR="00DB07DC" w:rsidRPr="00FE4F52" w:rsidRDefault="001A598E" w:rsidP="0092396D">
      <w:pPr>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DB07DC" w:rsidRPr="008519F4">
        <w:rPr>
          <w:rFonts w:ascii="Times New Roman" w:eastAsia="Times New Roman" w:hAnsi="Times New Roman" w:cs="Times New Roman"/>
          <w:sz w:val="28"/>
          <w:szCs w:val="28"/>
          <w:lang w:eastAsia="ru-RU"/>
        </w:rPr>
        <w:t xml:space="preserve">Отсутствие </w:t>
      </w:r>
      <w:r w:rsidR="00DB07DC" w:rsidRPr="00FE4F52">
        <w:rPr>
          <w:rFonts w:ascii="Times New Roman" w:eastAsia="Times New Roman" w:hAnsi="Times New Roman" w:cs="Times New Roman"/>
          <w:sz w:val="28"/>
          <w:szCs w:val="28"/>
          <w:lang w:eastAsia="ru-RU"/>
        </w:rPr>
        <w:t>в строке «Доход от ценных бумаг и долей участия в коммерческих организациях» доходов от ценных бумаг и долей участия в коммерческих организациях.</w:t>
      </w:r>
    </w:p>
    <w:p w14:paraId="6A6DBB0E" w14:textId="77777777" w:rsidR="00DB07DC" w:rsidRPr="00FE4F52" w:rsidRDefault="00DB07DC" w:rsidP="0092396D">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t>Рекомендации:</w:t>
      </w:r>
    </w:p>
    <w:p w14:paraId="0EADF051" w14:textId="77777777" w:rsidR="00DB07DC" w:rsidRPr="00FE4F52" w:rsidRDefault="00DB07DC"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При наличии ценных бумаг и долей участия в коммерческих организациях (получение дивидендов,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 необходимо обращаться в данные организации или </w:t>
      </w:r>
      <w:r w:rsidRPr="00DB07DC">
        <w:rPr>
          <w:rFonts w:ascii="Times New Roman" w:eastAsia="Times New Roman" w:hAnsi="Times New Roman" w:cs="Times New Roman"/>
          <w:sz w:val="28"/>
          <w:szCs w:val="28"/>
          <w:lang w:eastAsia="ru-RU"/>
        </w:rPr>
        <w:t>Управление Федеральной налоговой службы России по Республике Карелия</w:t>
      </w:r>
      <w:r w:rsidRPr="00FE4F52">
        <w:rPr>
          <w:rFonts w:ascii="Times New Roman" w:eastAsia="Times New Roman" w:hAnsi="Times New Roman" w:cs="Times New Roman"/>
          <w:sz w:val="28"/>
          <w:szCs w:val="28"/>
          <w:lang w:eastAsia="ru-RU"/>
        </w:rPr>
        <w:t xml:space="preserve"> с целью получения справок для указания полученных доходов за календарный год (с 01 января по 31 декабря отчетного года) в строке «Доход от ценных бумаг и долей участия в коммерческих организациях».</w:t>
      </w:r>
    </w:p>
    <w:p w14:paraId="41E8F9F0"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Нулевой или отрицательный доход от операций с ценными бумагами в справке о доходах не указывается.</w:t>
      </w:r>
    </w:p>
    <w:p w14:paraId="21C953F7"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Сами ценные бумаги указываются в разделе 5. «Сведения о ценных бумагах».</w:t>
      </w:r>
    </w:p>
    <w:p w14:paraId="43A6F429" w14:textId="0D8CFEFA" w:rsidR="00DB07DC" w:rsidRPr="00FE4F52" w:rsidRDefault="001A598E" w:rsidP="0092396D">
      <w:pPr>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DB07DC" w:rsidRPr="008519F4">
        <w:rPr>
          <w:rFonts w:ascii="Times New Roman" w:eastAsia="Times New Roman" w:hAnsi="Times New Roman" w:cs="Times New Roman"/>
          <w:sz w:val="28"/>
          <w:szCs w:val="28"/>
          <w:lang w:eastAsia="ru-RU"/>
        </w:rPr>
        <w:t>Отсутствие в</w:t>
      </w:r>
      <w:r w:rsidR="00DB07DC" w:rsidRPr="00FE4F52">
        <w:rPr>
          <w:rFonts w:ascii="Times New Roman" w:eastAsia="Times New Roman" w:hAnsi="Times New Roman" w:cs="Times New Roman"/>
          <w:sz w:val="28"/>
          <w:szCs w:val="28"/>
          <w:lang w:eastAsia="ru-RU"/>
        </w:rPr>
        <w:t xml:space="preserve"> пункте 6 «Иные доходы» иных доходов, которые не были отражены в строках 1-5 раздела 1 справки о доходах, таких</w:t>
      </w:r>
      <w:r>
        <w:rPr>
          <w:rFonts w:ascii="Times New Roman" w:eastAsia="Times New Roman" w:hAnsi="Times New Roman" w:cs="Times New Roman"/>
          <w:sz w:val="28"/>
          <w:szCs w:val="28"/>
          <w:lang w:eastAsia="ru-RU"/>
        </w:rPr>
        <w:t>,</w:t>
      </w:r>
      <w:r w:rsidR="00DB07DC" w:rsidRPr="00FE4F52">
        <w:rPr>
          <w:rFonts w:ascii="Times New Roman" w:eastAsia="Times New Roman" w:hAnsi="Times New Roman" w:cs="Times New Roman"/>
          <w:sz w:val="28"/>
          <w:szCs w:val="28"/>
          <w:lang w:eastAsia="ru-RU"/>
        </w:rPr>
        <w:t xml:space="preserve"> как пенсия, все виды пособий (пособие по временной нетрудоспособности, по беременности </w:t>
      </w:r>
      <w:r w:rsidR="00DB07DC" w:rsidRPr="00FE4F52">
        <w:rPr>
          <w:rFonts w:ascii="Times New Roman" w:eastAsia="Times New Roman" w:hAnsi="Times New Roman" w:cs="Times New Roman"/>
          <w:sz w:val="28"/>
          <w:szCs w:val="28"/>
          <w:lang w:eastAsia="ru-RU"/>
        </w:rPr>
        <w:lastRenderedPageBreak/>
        <w:t>и родами и др.), стипендия, государственный сертификат на материнский (семейный) капитал, доходов, полученных от сдачи в аренду или иного использования недвижимого имущества, транспортных средств, в том числе доходов от реализации недвижимого имущества, транспортных средств и иного имущества и т.д.</w:t>
      </w:r>
    </w:p>
    <w:p w14:paraId="76F1A308" w14:textId="77777777" w:rsidR="00DB07DC" w:rsidRPr="00FE4F52" w:rsidRDefault="00DB07DC" w:rsidP="0092396D">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t>Рекомендации:</w:t>
      </w:r>
    </w:p>
    <w:p w14:paraId="2F085774" w14:textId="751E71DE" w:rsidR="00DB07DC" w:rsidRPr="00FE4F52" w:rsidRDefault="00DB07DC"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При выплате пенсий, </w:t>
      </w:r>
      <w:r w:rsidR="001A598E" w:rsidRPr="00FE4F52">
        <w:rPr>
          <w:rFonts w:ascii="Times New Roman" w:eastAsia="Times New Roman" w:hAnsi="Times New Roman" w:cs="Times New Roman"/>
          <w:sz w:val="28"/>
          <w:szCs w:val="28"/>
          <w:lang w:eastAsia="ru-RU"/>
        </w:rPr>
        <w:t xml:space="preserve">доходов, полученных от имущества, переданного в доверительное управление, </w:t>
      </w:r>
      <w:r w:rsidRPr="00FE4F52">
        <w:rPr>
          <w:rFonts w:ascii="Times New Roman" w:eastAsia="Times New Roman" w:hAnsi="Times New Roman" w:cs="Times New Roman"/>
          <w:sz w:val="28"/>
          <w:szCs w:val="28"/>
          <w:lang w:eastAsia="ru-RU"/>
        </w:rPr>
        <w:t>пособий, стипендий, сдачи в аренду недвижимого и движимого имущества, реализации недвижимого имущества, транспортных средств и иного имущества и т.д. необходимо указывать вид дохода и сумму полученного дохода в строке «Иные доходы».</w:t>
      </w:r>
    </w:p>
    <w:p w14:paraId="6E0FC631"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Формой справки о доходах не предусмотрено указание товаров, услуг, полученных в натуральной форме.</w:t>
      </w:r>
    </w:p>
    <w:p w14:paraId="6E3349D2" w14:textId="77777777" w:rsidR="00DB07DC" w:rsidRPr="00FE4F52" w:rsidRDefault="00DB07DC" w:rsidP="00DB07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Государственный сертификат на материнский (семейный) капитал подлежит указанию в строке «Иные доходы», в случае если в отчетном периоде данный сертификат или его часть были реализованы.</w:t>
      </w:r>
    </w:p>
    <w:p w14:paraId="5DDA5A47" w14:textId="1E6F9BD1" w:rsidR="001A598E" w:rsidRDefault="00DB07DC" w:rsidP="00766B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В случае зачета стоимости старого транспортного средства в стоимость при покупке нового транспортного средства по договорам «трейд-ин», указанная сумма является доходом и подлежит указанию в строке «Иные доходы». </w:t>
      </w:r>
    </w:p>
    <w:p w14:paraId="6E9118E6" w14:textId="2503BCB2" w:rsidR="00DB07DC" w:rsidRPr="00FE4F52" w:rsidRDefault="001A598E" w:rsidP="0092396D">
      <w:pPr>
        <w:autoSpaceDE w:val="0"/>
        <w:autoSpaceDN w:val="0"/>
        <w:adjustRightInd w:val="0"/>
        <w:spacing w:before="120"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5. </w:t>
      </w:r>
      <w:r w:rsidR="00DB07DC" w:rsidRPr="008519F4">
        <w:rPr>
          <w:rFonts w:ascii="Times New Roman" w:eastAsia="Times New Roman" w:hAnsi="Times New Roman" w:cs="Times New Roman"/>
          <w:sz w:val="28"/>
          <w:szCs w:val="28"/>
          <w:lang w:eastAsia="ru-RU"/>
        </w:rPr>
        <w:t>Завышение или занижение</w:t>
      </w:r>
      <w:r w:rsidR="00DB07DC" w:rsidRPr="00FE4F52">
        <w:rPr>
          <w:rFonts w:ascii="Times New Roman" w:eastAsia="Times New Roman" w:hAnsi="Times New Roman" w:cs="Times New Roman"/>
          <w:sz w:val="28"/>
          <w:szCs w:val="28"/>
          <w:lang w:eastAsia="ru-RU"/>
        </w:rPr>
        <w:t xml:space="preserve"> суммы дохода в р</w:t>
      </w:r>
      <w:r w:rsidR="00DB07DC" w:rsidRPr="00FE4F52">
        <w:rPr>
          <w:rFonts w:ascii="Times New Roman" w:eastAsia="Times New Roman" w:hAnsi="Times New Roman" w:cs="Times New Roman"/>
          <w:bCs/>
          <w:sz w:val="28"/>
          <w:szCs w:val="28"/>
          <w:lang w:eastAsia="ru-RU"/>
        </w:rPr>
        <w:t>азделе 1. «Сведения о доходах» (в связи с округлением указанной суммы в большую или меньшую сторону, указанием приблизительной суммы).</w:t>
      </w:r>
    </w:p>
    <w:p w14:paraId="4F750F9D" w14:textId="77777777" w:rsidR="00DB07DC" w:rsidRPr="00FE4F52" w:rsidRDefault="00DB07DC" w:rsidP="0092396D">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t>Рекомендации:</w:t>
      </w:r>
    </w:p>
    <w:p w14:paraId="30412F51" w14:textId="44771DBB" w:rsidR="00DB07DC" w:rsidRPr="001A598E" w:rsidRDefault="00DB07DC"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При заполнении раздела </w:t>
      </w:r>
      <w:r w:rsidRPr="00FE4F52">
        <w:rPr>
          <w:rFonts w:ascii="Times New Roman" w:eastAsia="Times New Roman" w:hAnsi="Times New Roman" w:cs="Times New Roman"/>
          <w:bCs/>
          <w:sz w:val="28"/>
          <w:szCs w:val="28"/>
          <w:lang w:eastAsia="ru-RU"/>
        </w:rPr>
        <w:t>1. «Сведения о доходах»</w:t>
      </w:r>
      <w:r w:rsidRPr="00FE4F52">
        <w:rPr>
          <w:rFonts w:ascii="Times New Roman" w:eastAsia="Times New Roman" w:hAnsi="Times New Roman" w:cs="Times New Roman"/>
          <w:sz w:val="28"/>
          <w:szCs w:val="28"/>
          <w:lang w:eastAsia="ru-RU"/>
        </w:rPr>
        <w:t xml:space="preserve"> справки о доходах необходимо руководствоваться полученными в банках и иных кредитных организациях, </w:t>
      </w:r>
      <w:r w:rsidR="001A598E">
        <w:rPr>
          <w:rFonts w:ascii="Times New Roman" w:eastAsia="Times New Roman" w:hAnsi="Times New Roman" w:cs="Times New Roman"/>
          <w:sz w:val="28"/>
          <w:szCs w:val="28"/>
          <w:lang w:eastAsia="ru-RU"/>
        </w:rPr>
        <w:t xml:space="preserve">в </w:t>
      </w:r>
      <w:r w:rsidRPr="00FE4F52">
        <w:rPr>
          <w:rFonts w:ascii="Times New Roman" w:eastAsia="Times New Roman" w:hAnsi="Times New Roman" w:cs="Times New Roman"/>
          <w:sz w:val="28"/>
          <w:szCs w:val="28"/>
          <w:lang w:eastAsia="ru-RU"/>
        </w:rPr>
        <w:t>Управлении Федеральной налоговой службы России по</w:t>
      </w:r>
      <w:r w:rsidR="001A598E">
        <w:rPr>
          <w:rFonts w:ascii="Times New Roman" w:eastAsia="Times New Roman" w:hAnsi="Times New Roman" w:cs="Times New Roman"/>
          <w:sz w:val="28"/>
          <w:szCs w:val="28"/>
          <w:lang w:eastAsia="ru-RU"/>
        </w:rPr>
        <w:t xml:space="preserve"> Республике Карелия </w:t>
      </w:r>
      <w:r w:rsidRPr="00FE4F52">
        <w:rPr>
          <w:rFonts w:ascii="Times New Roman" w:eastAsia="Times New Roman" w:hAnsi="Times New Roman" w:cs="Times New Roman"/>
          <w:sz w:val="28"/>
          <w:szCs w:val="28"/>
          <w:lang w:eastAsia="ru-RU"/>
        </w:rPr>
        <w:t>выписками и справками, указывать сумму дохода в строгом соответствии с ними.</w:t>
      </w:r>
    </w:p>
    <w:p w14:paraId="781EFBB8" w14:textId="4030EE28" w:rsidR="0005647D" w:rsidRDefault="00A837D1" w:rsidP="007736C5">
      <w:pPr>
        <w:shd w:val="clear" w:color="auto" w:fill="FFFFFF"/>
        <w:spacing w:before="120" w:after="12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Р</w:t>
      </w:r>
      <w:r w:rsidR="0005647D" w:rsidRPr="0005647D">
        <w:rPr>
          <w:rFonts w:ascii="Times New Roman" w:eastAsia="Times New Roman" w:hAnsi="Times New Roman" w:cs="Times New Roman"/>
          <w:b/>
          <w:bCs/>
          <w:color w:val="333333"/>
          <w:sz w:val="28"/>
          <w:szCs w:val="28"/>
          <w:lang w:eastAsia="ru-RU"/>
        </w:rPr>
        <w:t>аздел 2 «Сведения о расходах»</w:t>
      </w:r>
    </w:p>
    <w:p w14:paraId="07AC88C5" w14:textId="48256F7A" w:rsidR="0069070B" w:rsidRDefault="0005647D" w:rsidP="0069070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Pr="0005647D">
        <w:rPr>
          <w:rFonts w:ascii="Times New Roman" w:eastAsia="Times New Roman" w:hAnsi="Times New Roman" w:cs="Times New Roman"/>
          <w:color w:val="333333"/>
          <w:sz w:val="28"/>
          <w:szCs w:val="28"/>
          <w:lang w:eastAsia="ru-RU"/>
        </w:rPr>
        <w:t xml:space="preserve">Раздел подлежит заполнению только в том случае, </w:t>
      </w:r>
      <w:r w:rsidR="007736C5">
        <w:rPr>
          <w:rFonts w:ascii="Times New Roman" w:eastAsia="Times New Roman" w:hAnsi="Times New Roman" w:cs="Times New Roman"/>
          <w:color w:val="333333"/>
          <w:sz w:val="28"/>
          <w:szCs w:val="28"/>
          <w:lang w:eastAsia="ru-RU"/>
        </w:rPr>
        <w:t>ес</w:t>
      </w:r>
      <w:r w:rsidRPr="0005647D">
        <w:rPr>
          <w:rFonts w:ascii="Times New Roman" w:eastAsia="Times New Roman" w:hAnsi="Times New Roman" w:cs="Times New Roman"/>
          <w:color w:val="333333"/>
          <w:sz w:val="28"/>
          <w:szCs w:val="28"/>
          <w:lang w:eastAsia="ru-RU"/>
        </w:rPr>
        <w:t>ли в отчетном периоде служащим, его супругой и несовершеннолетними детьми осуществлялись расходы по сделке по приобретению земельных участков, недвижимого имущества, транспортных средств, ценных бумаг, акций и сумма расходов по такой сделке или общая сумма сделок превышает общий доход лица и его супруги за три последних года, предшествующих отчетному периоду.</w:t>
      </w:r>
    </w:p>
    <w:p w14:paraId="5B96399A" w14:textId="6EC7A72D" w:rsidR="00FE4F52" w:rsidRDefault="00A837D1" w:rsidP="007736C5">
      <w:pPr>
        <w:shd w:val="clear" w:color="auto" w:fill="FFFFFF"/>
        <w:spacing w:before="120" w:after="12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Р</w:t>
      </w:r>
      <w:r w:rsidR="00FE4F52" w:rsidRPr="0069070B">
        <w:rPr>
          <w:rFonts w:ascii="Times New Roman" w:eastAsia="Times New Roman" w:hAnsi="Times New Roman" w:cs="Times New Roman"/>
          <w:b/>
          <w:bCs/>
          <w:color w:val="333333"/>
          <w:sz w:val="28"/>
          <w:szCs w:val="28"/>
          <w:lang w:eastAsia="ru-RU"/>
        </w:rPr>
        <w:t xml:space="preserve">аздел </w:t>
      </w:r>
      <w:r w:rsidR="0005647D">
        <w:rPr>
          <w:rFonts w:ascii="Times New Roman" w:eastAsia="Times New Roman" w:hAnsi="Times New Roman" w:cs="Times New Roman"/>
          <w:b/>
          <w:bCs/>
          <w:color w:val="333333"/>
          <w:sz w:val="28"/>
          <w:szCs w:val="28"/>
          <w:lang w:eastAsia="ru-RU"/>
        </w:rPr>
        <w:t>3</w:t>
      </w:r>
      <w:r w:rsidR="00FE4F52" w:rsidRPr="0069070B">
        <w:rPr>
          <w:rFonts w:ascii="Times New Roman" w:eastAsia="Times New Roman" w:hAnsi="Times New Roman" w:cs="Times New Roman"/>
          <w:b/>
          <w:bCs/>
          <w:color w:val="333333"/>
          <w:sz w:val="28"/>
          <w:szCs w:val="28"/>
          <w:lang w:eastAsia="ru-RU"/>
        </w:rPr>
        <w:t xml:space="preserve"> «Сведения об имуществе»</w:t>
      </w:r>
    </w:p>
    <w:p w14:paraId="2D2CAB54" w14:textId="1C8C131C" w:rsidR="00FE4F52" w:rsidRPr="0069070B" w:rsidRDefault="007C2D57" w:rsidP="0069070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69070B">
        <w:rPr>
          <w:rFonts w:ascii="Times New Roman" w:eastAsia="Times New Roman" w:hAnsi="Times New Roman" w:cs="Times New Roman"/>
          <w:color w:val="333333"/>
          <w:sz w:val="28"/>
          <w:szCs w:val="28"/>
          <w:lang w:eastAsia="ru-RU"/>
        </w:rPr>
        <w:t xml:space="preserve">Подраздел </w:t>
      </w:r>
      <w:r w:rsidR="0005647D">
        <w:rPr>
          <w:rFonts w:ascii="Times New Roman" w:eastAsia="Times New Roman" w:hAnsi="Times New Roman" w:cs="Times New Roman"/>
          <w:color w:val="333333"/>
          <w:sz w:val="28"/>
          <w:szCs w:val="28"/>
          <w:lang w:eastAsia="ru-RU"/>
        </w:rPr>
        <w:t>3</w:t>
      </w:r>
      <w:r w:rsidR="00FE4F52" w:rsidRPr="0069070B">
        <w:rPr>
          <w:rFonts w:ascii="Times New Roman" w:eastAsia="Times New Roman" w:hAnsi="Times New Roman" w:cs="Times New Roman"/>
          <w:color w:val="333333"/>
          <w:sz w:val="28"/>
          <w:szCs w:val="28"/>
          <w:lang w:eastAsia="ru-RU"/>
        </w:rPr>
        <w:t>.1. Недвижимое имуществ</w:t>
      </w:r>
      <w:r w:rsidR="0069070B">
        <w:rPr>
          <w:rFonts w:ascii="Times New Roman" w:eastAsia="Times New Roman" w:hAnsi="Times New Roman" w:cs="Times New Roman"/>
          <w:color w:val="333333"/>
          <w:sz w:val="28"/>
          <w:szCs w:val="28"/>
          <w:lang w:eastAsia="ru-RU"/>
        </w:rPr>
        <w:t>о:</w:t>
      </w:r>
    </w:p>
    <w:p w14:paraId="25B57BF3" w14:textId="257EC78E" w:rsidR="00FE4F52" w:rsidRPr="001109EF" w:rsidRDefault="007C2D57" w:rsidP="0069070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736C5">
        <w:rPr>
          <w:rFonts w:ascii="Times New Roman" w:eastAsia="Times New Roman" w:hAnsi="Times New Roman" w:cs="Times New Roman"/>
          <w:color w:val="333333"/>
          <w:sz w:val="28"/>
          <w:szCs w:val="28"/>
          <w:lang w:eastAsia="ru-RU"/>
        </w:rPr>
        <w:t>П</w:t>
      </w:r>
      <w:r w:rsidR="00FE4F52" w:rsidRPr="001109EF">
        <w:rPr>
          <w:rFonts w:ascii="Times New Roman" w:eastAsia="Times New Roman" w:hAnsi="Times New Roman" w:cs="Times New Roman"/>
          <w:color w:val="333333"/>
          <w:sz w:val="28"/>
          <w:szCs w:val="28"/>
          <w:lang w:eastAsia="ru-RU"/>
        </w:rPr>
        <w:t>ри заполнении данного подраздела указываются все объекты недвижимости, принадлежащие государственному служащему на праве собственности, независимо от того, когда они были приобретены, в каком регионе Российской Федерации или каком государстве зарегистрированы.</w:t>
      </w:r>
    </w:p>
    <w:p w14:paraId="3E60E93A" w14:textId="23896081" w:rsidR="00FE4F52" w:rsidRPr="0069070B" w:rsidRDefault="007C2D57" w:rsidP="0069070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FE4F52" w:rsidRPr="0069070B">
        <w:rPr>
          <w:rFonts w:ascii="Times New Roman" w:eastAsia="Times New Roman" w:hAnsi="Times New Roman" w:cs="Times New Roman"/>
          <w:color w:val="333333"/>
          <w:sz w:val="28"/>
          <w:szCs w:val="28"/>
          <w:lang w:eastAsia="ru-RU"/>
        </w:rPr>
        <w:t xml:space="preserve">Подраздел </w:t>
      </w:r>
      <w:r w:rsidR="00A37302">
        <w:rPr>
          <w:rFonts w:ascii="Times New Roman" w:eastAsia="Times New Roman" w:hAnsi="Times New Roman" w:cs="Times New Roman"/>
          <w:color w:val="333333"/>
          <w:sz w:val="28"/>
          <w:szCs w:val="28"/>
          <w:lang w:eastAsia="ru-RU"/>
        </w:rPr>
        <w:t>3</w:t>
      </w:r>
      <w:r w:rsidR="00FE4F52" w:rsidRPr="0069070B">
        <w:rPr>
          <w:rFonts w:ascii="Times New Roman" w:eastAsia="Times New Roman" w:hAnsi="Times New Roman" w:cs="Times New Roman"/>
          <w:color w:val="333333"/>
          <w:sz w:val="28"/>
          <w:szCs w:val="28"/>
          <w:lang w:eastAsia="ru-RU"/>
        </w:rPr>
        <w:t>.2.</w:t>
      </w:r>
      <w:r w:rsidR="0069070B">
        <w:rPr>
          <w:rFonts w:ascii="Times New Roman" w:eastAsia="Times New Roman" w:hAnsi="Times New Roman" w:cs="Times New Roman"/>
          <w:color w:val="333333"/>
          <w:sz w:val="28"/>
          <w:szCs w:val="28"/>
          <w:lang w:eastAsia="ru-RU"/>
        </w:rPr>
        <w:t xml:space="preserve"> </w:t>
      </w:r>
      <w:r w:rsidR="00FE4F52" w:rsidRPr="0069070B">
        <w:rPr>
          <w:rFonts w:ascii="Times New Roman" w:eastAsia="Times New Roman" w:hAnsi="Times New Roman" w:cs="Times New Roman"/>
          <w:color w:val="333333"/>
          <w:sz w:val="28"/>
          <w:szCs w:val="28"/>
          <w:lang w:eastAsia="ru-RU"/>
        </w:rPr>
        <w:t>Транспортные средства</w:t>
      </w:r>
      <w:r w:rsidR="0069070B">
        <w:rPr>
          <w:rFonts w:ascii="Times New Roman" w:eastAsia="Times New Roman" w:hAnsi="Times New Roman" w:cs="Times New Roman"/>
          <w:color w:val="333333"/>
          <w:sz w:val="28"/>
          <w:szCs w:val="28"/>
          <w:lang w:eastAsia="ru-RU"/>
        </w:rPr>
        <w:t>:</w:t>
      </w:r>
    </w:p>
    <w:p w14:paraId="6262106B" w14:textId="488D27A8" w:rsidR="00FE4F52" w:rsidRDefault="007C2D57" w:rsidP="007C2D57">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736C5">
        <w:rPr>
          <w:rFonts w:ascii="Times New Roman" w:eastAsia="Times New Roman" w:hAnsi="Times New Roman" w:cs="Times New Roman"/>
          <w:color w:val="333333"/>
          <w:sz w:val="28"/>
          <w:szCs w:val="28"/>
          <w:lang w:eastAsia="ru-RU"/>
        </w:rPr>
        <w:t>В</w:t>
      </w:r>
      <w:r w:rsidR="00FE4F52" w:rsidRPr="001109EF">
        <w:rPr>
          <w:rFonts w:ascii="Times New Roman" w:eastAsia="Times New Roman" w:hAnsi="Times New Roman" w:cs="Times New Roman"/>
          <w:color w:val="333333"/>
          <w:sz w:val="28"/>
          <w:szCs w:val="28"/>
          <w:lang w:eastAsia="ru-RU"/>
        </w:rPr>
        <w:t xml:space="preserve"> данном подразделе указываются сведения о транспортных средствах, находящихся в собственности - легковые и грузовые автомобили, автоприцепы, </w:t>
      </w:r>
      <w:proofErr w:type="spellStart"/>
      <w:r w:rsidR="00FE4F52" w:rsidRPr="001109EF">
        <w:rPr>
          <w:rFonts w:ascii="Times New Roman" w:eastAsia="Times New Roman" w:hAnsi="Times New Roman" w:cs="Times New Roman"/>
          <w:color w:val="333333"/>
          <w:sz w:val="28"/>
          <w:szCs w:val="28"/>
          <w:lang w:eastAsia="ru-RU"/>
        </w:rPr>
        <w:t>мототранспортные</w:t>
      </w:r>
      <w:proofErr w:type="spellEnd"/>
      <w:r w:rsidR="00FE4F52" w:rsidRPr="001109EF">
        <w:rPr>
          <w:rFonts w:ascii="Times New Roman" w:eastAsia="Times New Roman" w:hAnsi="Times New Roman" w:cs="Times New Roman"/>
          <w:color w:val="333333"/>
          <w:sz w:val="28"/>
          <w:szCs w:val="28"/>
          <w:lang w:eastAsia="ru-RU"/>
        </w:rPr>
        <w:t xml:space="preserve"> средства, сельскохозяйственная техника, водный транспорт, воздушный транспорт и иные транспортные средств</w:t>
      </w:r>
      <w:r w:rsidR="007736C5">
        <w:rPr>
          <w:rFonts w:ascii="Times New Roman" w:eastAsia="Times New Roman" w:hAnsi="Times New Roman" w:cs="Times New Roman"/>
          <w:color w:val="333333"/>
          <w:sz w:val="28"/>
          <w:szCs w:val="28"/>
          <w:lang w:eastAsia="ru-RU"/>
        </w:rPr>
        <w:t>а</w:t>
      </w:r>
      <w:r w:rsidR="00FE4F52" w:rsidRPr="001109EF">
        <w:rPr>
          <w:rFonts w:ascii="Times New Roman" w:eastAsia="Times New Roman" w:hAnsi="Times New Roman" w:cs="Times New Roman"/>
          <w:color w:val="333333"/>
          <w:sz w:val="28"/>
          <w:szCs w:val="28"/>
          <w:lang w:eastAsia="ru-RU"/>
        </w:rPr>
        <w:t>, независимо от того, когда они были приобретены, в каком регионе Российской Федерации или каком государстве зарегистрированы.</w:t>
      </w:r>
      <w:r>
        <w:rPr>
          <w:rFonts w:ascii="Times New Roman" w:eastAsia="Times New Roman" w:hAnsi="Times New Roman" w:cs="Times New Roman"/>
          <w:color w:val="333333"/>
          <w:sz w:val="28"/>
          <w:szCs w:val="28"/>
          <w:lang w:eastAsia="ru-RU"/>
        </w:rPr>
        <w:t xml:space="preserve"> С</w:t>
      </w:r>
      <w:r w:rsidR="00FE4F52" w:rsidRPr="001109EF">
        <w:rPr>
          <w:rFonts w:ascii="Times New Roman" w:eastAsia="Times New Roman" w:hAnsi="Times New Roman" w:cs="Times New Roman"/>
          <w:color w:val="333333"/>
          <w:sz w:val="28"/>
          <w:szCs w:val="28"/>
          <w:lang w:eastAsia="ru-RU"/>
        </w:rPr>
        <w:t>ледует перечислить все транспортные средства, по которым зарегистрировано право собственности, включая находящиеся в угоне,</w:t>
      </w: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полностью негодные к эксплуатации, снятые с регистрационного учета и т.д.</w:t>
      </w: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Дата производства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14:paraId="17B23BC7" w14:textId="754347BF" w:rsidR="001A598E" w:rsidRPr="007A38D3" w:rsidRDefault="007A38D3" w:rsidP="0092396D">
      <w:pPr>
        <w:shd w:val="clear" w:color="auto" w:fill="FFFFFF"/>
        <w:spacing w:before="120" w:after="120" w:line="240" w:lineRule="auto"/>
        <w:jc w:val="center"/>
        <w:rPr>
          <w:rFonts w:ascii="Times New Roman" w:eastAsia="Times New Roman" w:hAnsi="Times New Roman" w:cs="Times New Roman"/>
          <w:b/>
          <w:bCs/>
          <w:color w:val="333333"/>
          <w:sz w:val="28"/>
          <w:szCs w:val="28"/>
          <w:lang w:eastAsia="ru-RU"/>
        </w:rPr>
      </w:pPr>
      <w:r w:rsidRPr="004A6368">
        <w:rPr>
          <w:rFonts w:ascii="Times New Roman" w:eastAsia="Times New Roman" w:hAnsi="Times New Roman" w:cs="Times New Roman"/>
          <w:b/>
          <w:bCs/>
          <w:color w:val="333333"/>
          <w:sz w:val="28"/>
          <w:szCs w:val="28"/>
          <w:lang w:eastAsia="ru-RU"/>
        </w:rPr>
        <w:t>Недостатки,</w:t>
      </w:r>
      <w:r>
        <w:rPr>
          <w:rFonts w:ascii="Times New Roman" w:eastAsia="Times New Roman" w:hAnsi="Times New Roman" w:cs="Times New Roman"/>
          <w:b/>
          <w:bCs/>
          <w:color w:val="333333"/>
          <w:sz w:val="28"/>
          <w:szCs w:val="28"/>
          <w:lang w:eastAsia="ru-RU"/>
        </w:rPr>
        <w:t xml:space="preserve"> </w:t>
      </w:r>
      <w:r w:rsidRPr="004A6368">
        <w:rPr>
          <w:rFonts w:ascii="Times New Roman" w:eastAsia="Times New Roman" w:hAnsi="Times New Roman" w:cs="Times New Roman"/>
          <w:b/>
          <w:bCs/>
          <w:color w:val="333333"/>
          <w:sz w:val="28"/>
          <w:szCs w:val="28"/>
          <w:lang w:eastAsia="ru-RU"/>
        </w:rPr>
        <w:t>допускаемые при заполнении раздела</w:t>
      </w:r>
      <w:r>
        <w:rPr>
          <w:rFonts w:ascii="Times New Roman" w:eastAsia="Times New Roman" w:hAnsi="Times New Roman" w:cs="Times New Roman"/>
          <w:b/>
          <w:bCs/>
          <w:color w:val="333333"/>
          <w:sz w:val="28"/>
          <w:szCs w:val="28"/>
          <w:lang w:eastAsia="ru-RU"/>
        </w:rPr>
        <w:t>:</w:t>
      </w:r>
    </w:p>
    <w:p w14:paraId="4EA0AA54" w14:textId="0057F809" w:rsidR="001A598E" w:rsidRPr="00E75657" w:rsidRDefault="001A598E" w:rsidP="001A59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75657">
        <w:rPr>
          <w:rFonts w:ascii="Times New Roman" w:eastAsia="Times New Roman" w:hAnsi="Times New Roman" w:cs="Times New Roman"/>
          <w:sz w:val="28"/>
          <w:szCs w:val="28"/>
          <w:lang w:eastAsia="ru-RU"/>
        </w:rPr>
        <w:t>Подраздел 3.1 «Недвижимое имущество»</w:t>
      </w:r>
      <w:r w:rsidR="007A38D3">
        <w:rPr>
          <w:rFonts w:ascii="Times New Roman" w:eastAsia="Times New Roman" w:hAnsi="Times New Roman" w:cs="Times New Roman"/>
          <w:sz w:val="28"/>
          <w:szCs w:val="28"/>
          <w:lang w:eastAsia="ru-RU"/>
        </w:rPr>
        <w:t>:</w:t>
      </w:r>
    </w:p>
    <w:p w14:paraId="04B33F2C" w14:textId="1AE578BB" w:rsidR="001A598E" w:rsidRPr="00E75657" w:rsidRDefault="007A38D3" w:rsidP="007A38D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w:t>
      </w:r>
      <w:r w:rsidR="001A598E" w:rsidRPr="00E75657">
        <w:rPr>
          <w:rFonts w:ascii="Times New Roman" w:eastAsia="Times New Roman" w:hAnsi="Times New Roman" w:cs="Times New Roman"/>
          <w:sz w:val="28"/>
          <w:szCs w:val="28"/>
          <w:lang w:eastAsia="ru-RU"/>
        </w:rPr>
        <w:t>Неверно указан</w:t>
      </w:r>
      <w:r w:rsidR="001A598E" w:rsidRPr="00FE4F52">
        <w:rPr>
          <w:rFonts w:ascii="Times New Roman" w:eastAsia="Times New Roman" w:hAnsi="Times New Roman" w:cs="Times New Roman"/>
          <w:sz w:val="28"/>
          <w:szCs w:val="28"/>
          <w:lang w:eastAsia="ru-RU"/>
        </w:rPr>
        <w:t xml:space="preserve"> вид и наименовани</w:t>
      </w:r>
      <w:r w:rsidR="001A598E">
        <w:rPr>
          <w:rFonts w:ascii="Times New Roman" w:eastAsia="Times New Roman" w:hAnsi="Times New Roman" w:cs="Times New Roman"/>
          <w:sz w:val="28"/>
          <w:szCs w:val="28"/>
          <w:lang w:eastAsia="ru-RU"/>
        </w:rPr>
        <w:t>е</w:t>
      </w:r>
      <w:r w:rsidR="001A598E" w:rsidRPr="00FE4F52">
        <w:rPr>
          <w:rFonts w:ascii="Times New Roman" w:eastAsia="Times New Roman" w:hAnsi="Times New Roman" w:cs="Times New Roman"/>
          <w:sz w:val="28"/>
          <w:szCs w:val="28"/>
          <w:lang w:eastAsia="ru-RU"/>
        </w:rPr>
        <w:t xml:space="preserve"> имущества, вид собственности, местонахождени</w:t>
      </w:r>
      <w:r w:rsidR="001A598E">
        <w:rPr>
          <w:rFonts w:ascii="Times New Roman" w:eastAsia="Times New Roman" w:hAnsi="Times New Roman" w:cs="Times New Roman"/>
          <w:sz w:val="28"/>
          <w:szCs w:val="28"/>
          <w:lang w:eastAsia="ru-RU"/>
        </w:rPr>
        <w:t>е</w:t>
      </w:r>
      <w:r w:rsidR="001A598E" w:rsidRPr="00FE4F52">
        <w:rPr>
          <w:rFonts w:ascii="Times New Roman" w:eastAsia="Times New Roman" w:hAnsi="Times New Roman" w:cs="Times New Roman"/>
          <w:sz w:val="28"/>
          <w:szCs w:val="28"/>
          <w:lang w:eastAsia="ru-RU"/>
        </w:rPr>
        <w:t xml:space="preserve"> (адрес) и площад</w:t>
      </w:r>
      <w:r w:rsidR="001A598E">
        <w:rPr>
          <w:rFonts w:ascii="Times New Roman" w:eastAsia="Times New Roman" w:hAnsi="Times New Roman" w:cs="Times New Roman"/>
          <w:sz w:val="28"/>
          <w:szCs w:val="28"/>
          <w:lang w:eastAsia="ru-RU"/>
        </w:rPr>
        <w:t>ь</w:t>
      </w:r>
      <w:r w:rsidR="001A598E" w:rsidRPr="00FE4F52">
        <w:rPr>
          <w:rFonts w:ascii="Times New Roman" w:eastAsia="Times New Roman" w:hAnsi="Times New Roman" w:cs="Times New Roman"/>
          <w:sz w:val="28"/>
          <w:szCs w:val="28"/>
          <w:lang w:eastAsia="ru-RU"/>
        </w:rPr>
        <w:t xml:space="preserve"> объектов недвижимости, принадлежащих на праве собственности.</w:t>
      </w:r>
    </w:p>
    <w:p w14:paraId="6B8B289D" w14:textId="6C2E774D" w:rsidR="001A598E" w:rsidRPr="00FE4F52" w:rsidRDefault="007A38D3" w:rsidP="0092396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Рекомендации:</w:t>
      </w:r>
    </w:p>
    <w:p w14:paraId="54A200A0" w14:textId="706F522B" w:rsidR="001A598E" w:rsidRPr="00FE4F52" w:rsidRDefault="007A38D3" w:rsidP="007A38D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598E" w:rsidRPr="00FE4F52">
        <w:rPr>
          <w:rFonts w:ascii="Times New Roman" w:eastAsia="Times New Roman" w:hAnsi="Times New Roman" w:cs="Times New Roman"/>
          <w:sz w:val="28"/>
          <w:szCs w:val="28"/>
          <w:lang w:eastAsia="ru-RU"/>
        </w:rPr>
        <w:t>Сведения о виде и наименовании имущества, виде собственности, местонахождении (адресе) и площади объектов недвижимости необходимо указывать строго в соответствии с правоустанавливающими документами:</w:t>
      </w:r>
    </w:p>
    <w:p w14:paraId="65FEE20C" w14:textId="77777777" w:rsidR="001A598E" w:rsidRPr="00FE4F52" w:rsidRDefault="001A598E" w:rsidP="007A38D3">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1) свидетельством о государственной регистрации права;</w:t>
      </w:r>
    </w:p>
    <w:p w14:paraId="7E32E416" w14:textId="77777777" w:rsidR="001A598E" w:rsidRPr="00FE4F52" w:rsidRDefault="001A598E" w:rsidP="007A38D3">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2) выпиской из Единого государственного реестра прав на недвижимое имущество и сделок с ним (ЕГРП) (в случае если сделка с недвижимостью совершена после 15 июля 2016 года).</w:t>
      </w:r>
    </w:p>
    <w:p w14:paraId="01651842" w14:textId="29AC25A1" w:rsidR="001A598E" w:rsidRPr="00FE4F52" w:rsidRDefault="001A598E" w:rsidP="007A38D3">
      <w:pPr>
        <w:autoSpaceDE w:val="0"/>
        <w:autoSpaceDN w:val="0"/>
        <w:adjustRightInd w:val="0"/>
        <w:spacing w:after="0" w:line="240" w:lineRule="auto"/>
        <w:ind w:left="14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A38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w:t>
      </w:r>
      <w:r w:rsidRPr="00FE4F52">
        <w:rPr>
          <w:rFonts w:ascii="Times New Roman" w:eastAsia="Times New Roman" w:hAnsi="Times New Roman" w:cs="Times New Roman"/>
          <w:sz w:val="28"/>
          <w:szCs w:val="28"/>
          <w:lang w:eastAsia="ru-RU"/>
        </w:rPr>
        <w:t xml:space="preserve">сли право собственности на объект недвижимого имущества не зарегистрировано в ЕГРП (например, в случае если объект приобретен до 31.01.1998 года), то сведения о нем в ФГБУ «Федеральная кадастровая палата </w:t>
      </w:r>
      <w:r>
        <w:rPr>
          <w:rFonts w:ascii="Times New Roman" w:eastAsia="Times New Roman" w:hAnsi="Times New Roman" w:cs="Times New Roman"/>
          <w:sz w:val="28"/>
          <w:szCs w:val="28"/>
          <w:lang w:eastAsia="ru-RU"/>
        </w:rPr>
        <w:t>Ф</w:t>
      </w:r>
      <w:r w:rsidRPr="00FE4F52">
        <w:rPr>
          <w:rFonts w:ascii="Times New Roman" w:eastAsia="Times New Roman" w:hAnsi="Times New Roman" w:cs="Times New Roman"/>
          <w:sz w:val="28"/>
          <w:szCs w:val="28"/>
          <w:lang w:eastAsia="ru-RU"/>
        </w:rPr>
        <w:t>едеральной службы государственной регистрации, кадастра и картографии» (далее – Росреестр) могут отсутствовать. В таком случае характеристики объектов недвижимости указываются на основании имеющихся правоустанавливающих документов:</w:t>
      </w:r>
    </w:p>
    <w:p w14:paraId="1E603D9F" w14:textId="77777777" w:rsidR="001A598E" w:rsidRPr="00FE4F52" w:rsidRDefault="001A598E" w:rsidP="007A38D3">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1) договора купли-продажи;</w:t>
      </w:r>
    </w:p>
    <w:p w14:paraId="6D28C597" w14:textId="77777777" w:rsidR="001A598E" w:rsidRPr="00FE4F52" w:rsidRDefault="001A598E" w:rsidP="007A38D3">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2) постановления органа местного самоуправления о предоставлении в собственность объекта недвижимости;</w:t>
      </w:r>
    </w:p>
    <w:p w14:paraId="50312C7A" w14:textId="77777777" w:rsidR="001A598E" w:rsidRPr="00FE4F52" w:rsidRDefault="001A598E" w:rsidP="007A38D3">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3) договора передачи жилья в собственность;</w:t>
      </w:r>
    </w:p>
    <w:p w14:paraId="098414DF" w14:textId="77777777" w:rsidR="001A598E" w:rsidRPr="00FE4F52" w:rsidRDefault="001A598E" w:rsidP="007A38D3">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4) договора долевого участия в строительстве;</w:t>
      </w:r>
    </w:p>
    <w:p w14:paraId="6573E5E0" w14:textId="77777777" w:rsidR="0092396D" w:rsidRDefault="001A598E" w:rsidP="0092396D">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5) решения суда, вступившего в законную силу;</w:t>
      </w:r>
    </w:p>
    <w:p w14:paraId="09964118" w14:textId="77777777" w:rsidR="0092396D" w:rsidRDefault="001A598E" w:rsidP="0092396D">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6) договора дарения;</w:t>
      </w:r>
    </w:p>
    <w:p w14:paraId="054C1622" w14:textId="77777777" w:rsidR="0092396D" w:rsidRDefault="001A598E" w:rsidP="0092396D">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7) свидетельства о праве на наследство по закону (или по завещанию), удостоверенного нотариусом;</w:t>
      </w:r>
    </w:p>
    <w:p w14:paraId="0F4ED649" w14:textId="77777777" w:rsidR="0092396D" w:rsidRDefault="001A598E" w:rsidP="0092396D">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8) договора ренты, удостоверенного нотариусом;</w:t>
      </w:r>
    </w:p>
    <w:p w14:paraId="17B329D0" w14:textId="77777777" w:rsidR="0092396D" w:rsidRDefault="001A598E" w:rsidP="0092396D">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9) договора мены;</w:t>
      </w:r>
    </w:p>
    <w:p w14:paraId="2B7E16F8" w14:textId="5835816D" w:rsidR="001A598E" w:rsidRPr="00FE4F52" w:rsidRDefault="001A598E" w:rsidP="0092396D">
      <w:pPr>
        <w:autoSpaceDE w:val="0"/>
        <w:autoSpaceDN w:val="0"/>
        <w:adjustRightInd w:val="0"/>
        <w:spacing w:after="0" w:line="240" w:lineRule="auto"/>
        <w:ind w:left="142" w:firstLine="425"/>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lastRenderedPageBreak/>
        <w:t>10) свидетельства о праве собственности на долю в общем имуществе супругов, удостоверенного нотариусом и др.</w:t>
      </w:r>
    </w:p>
    <w:p w14:paraId="1F43F533" w14:textId="77777777" w:rsidR="001A598E" w:rsidRPr="00FE4F52"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Заполнение справки о доходах на основании второстепенных документов (квитанция об оплате ЖКХ, договор аренды и т.д.) и устных сведений («со слов супруга» и т.д.) не допускается.</w:t>
      </w:r>
    </w:p>
    <w:p w14:paraId="0D22557C" w14:textId="77777777" w:rsidR="001A598E" w:rsidRPr="00FE4F52"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При наличии совместной собственности (без определения долей) или долевой собственности необходимо обратить внимание на то, что указывается общая площадь объекта, а не площадь доли. </w:t>
      </w:r>
    </w:p>
    <w:p w14:paraId="7936331C" w14:textId="0DDF4E86" w:rsidR="001A598E"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Площадь доли дополнительно указывается в графе «Вид собственности» подраздела 3.1. справки о доходах (через дробь).</w:t>
      </w:r>
    </w:p>
    <w:p w14:paraId="2C4C94EA" w14:textId="45467A20" w:rsidR="001A598E" w:rsidRPr="007126DF" w:rsidRDefault="007126DF" w:rsidP="00A02F00">
      <w:pPr>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A598E" w:rsidRPr="00C20F57">
        <w:rPr>
          <w:rFonts w:ascii="Times New Roman" w:eastAsia="Times New Roman" w:hAnsi="Times New Roman" w:cs="Times New Roman"/>
          <w:sz w:val="28"/>
          <w:szCs w:val="28"/>
          <w:lang w:eastAsia="ru-RU"/>
        </w:rPr>
        <w:t>Указание или не</w:t>
      </w:r>
      <w:r w:rsidR="001A598E">
        <w:rPr>
          <w:rFonts w:ascii="Times New Roman" w:eastAsia="Times New Roman" w:hAnsi="Times New Roman" w:cs="Times New Roman"/>
          <w:sz w:val="28"/>
          <w:szCs w:val="28"/>
          <w:lang w:eastAsia="ru-RU"/>
        </w:rPr>
        <w:t xml:space="preserve"> </w:t>
      </w:r>
      <w:r w:rsidR="001A598E" w:rsidRPr="00C20F57">
        <w:rPr>
          <w:rFonts w:ascii="Times New Roman" w:eastAsia="Times New Roman" w:hAnsi="Times New Roman" w:cs="Times New Roman"/>
          <w:sz w:val="28"/>
          <w:szCs w:val="28"/>
          <w:lang w:eastAsia="ru-RU"/>
        </w:rPr>
        <w:t>указание</w:t>
      </w:r>
      <w:r w:rsidR="001A598E" w:rsidRPr="00FE4F52">
        <w:rPr>
          <w:rFonts w:ascii="Times New Roman" w:eastAsia="Times New Roman" w:hAnsi="Times New Roman" w:cs="Times New Roman"/>
          <w:sz w:val="28"/>
          <w:szCs w:val="28"/>
          <w:lang w:eastAsia="ru-RU"/>
        </w:rPr>
        <w:t xml:space="preserve"> объектов недвижимости, приобретение и отчуждение которых соответственно не зарегистрировано в установленном порядке.</w:t>
      </w:r>
    </w:p>
    <w:p w14:paraId="10F9A21D" w14:textId="77777777" w:rsidR="001A598E" w:rsidRDefault="001A598E" w:rsidP="006C147A">
      <w:pPr>
        <w:autoSpaceDE w:val="0"/>
        <w:autoSpaceDN w:val="0"/>
        <w:adjustRightInd w:val="0"/>
        <w:spacing w:after="120" w:line="240" w:lineRule="auto"/>
        <w:ind w:firstLine="709"/>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t>Рекомендации:</w:t>
      </w:r>
    </w:p>
    <w:p w14:paraId="53CCE27D" w14:textId="77777777" w:rsidR="001A598E" w:rsidRPr="00FE4F52"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Переход права собственности на приобретенные или отчужденные объекты недвижимости </w:t>
      </w:r>
      <w:r w:rsidRPr="00FE4F52">
        <w:rPr>
          <w:rFonts w:ascii="Times New Roman" w:eastAsia="Times New Roman" w:hAnsi="Times New Roman" w:cs="Times New Roman"/>
          <w:bCs/>
          <w:sz w:val="28"/>
          <w:szCs w:val="28"/>
          <w:shd w:val="clear" w:color="auto" w:fill="FFFFFF"/>
          <w:lang w:eastAsia="ru-RU"/>
        </w:rPr>
        <w:t>считается</w:t>
      </w:r>
      <w:r w:rsidRPr="00FE4F52">
        <w:rPr>
          <w:rFonts w:ascii="Times New Roman" w:eastAsia="Times New Roman" w:hAnsi="Times New Roman" w:cs="Times New Roman"/>
          <w:sz w:val="28"/>
          <w:szCs w:val="28"/>
          <w:shd w:val="clear" w:color="auto" w:fill="FFFFFF"/>
          <w:lang w:eastAsia="ru-RU"/>
        </w:rPr>
        <w:t xml:space="preserve"> состоявшимся </w:t>
      </w:r>
      <w:r w:rsidRPr="00FE4F52">
        <w:rPr>
          <w:rFonts w:ascii="Times New Roman" w:eastAsia="Times New Roman" w:hAnsi="Times New Roman" w:cs="Times New Roman"/>
          <w:bCs/>
          <w:sz w:val="28"/>
          <w:szCs w:val="28"/>
          <w:shd w:val="clear" w:color="auto" w:fill="FFFFFF"/>
          <w:lang w:eastAsia="ru-RU"/>
        </w:rPr>
        <w:t>с</w:t>
      </w:r>
      <w:r w:rsidRPr="00FE4F52">
        <w:rPr>
          <w:rFonts w:ascii="Times New Roman" w:eastAsia="Times New Roman" w:hAnsi="Times New Roman" w:cs="Times New Roman"/>
          <w:sz w:val="28"/>
          <w:szCs w:val="28"/>
          <w:shd w:val="clear" w:color="auto" w:fill="FFFFFF"/>
          <w:lang w:eastAsia="ru-RU"/>
        </w:rPr>
        <w:t xml:space="preserve"> </w:t>
      </w:r>
      <w:r w:rsidRPr="00FE4F52">
        <w:rPr>
          <w:rFonts w:ascii="Times New Roman" w:eastAsia="Times New Roman" w:hAnsi="Times New Roman" w:cs="Times New Roman"/>
          <w:bCs/>
          <w:sz w:val="28"/>
          <w:szCs w:val="28"/>
          <w:shd w:val="clear" w:color="auto" w:fill="FFFFFF"/>
          <w:lang w:eastAsia="ru-RU"/>
        </w:rPr>
        <w:t xml:space="preserve">момента </w:t>
      </w:r>
      <w:r w:rsidRPr="00FE4F52">
        <w:rPr>
          <w:rFonts w:ascii="Times New Roman" w:eastAsia="Times New Roman" w:hAnsi="Times New Roman" w:cs="Times New Roman"/>
          <w:sz w:val="28"/>
          <w:szCs w:val="28"/>
          <w:shd w:val="clear" w:color="auto" w:fill="FFFFFF"/>
          <w:lang w:eastAsia="ru-RU"/>
        </w:rPr>
        <w:t xml:space="preserve">государственной </w:t>
      </w:r>
      <w:r w:rsidRPr="00FE4F52">
        <w:rPr>
          <w:rFonts w:ascii="Times New Roman" w:eastAsia="Times New Roman" w:hAnsi="Times New Roman" w:cs="Times New Roman"/>
          <w:bCs/>
          <w:sz w:val="28"/>
          <w:szCs w:val="28"/>
          <w:shd w:val="clear" w:color="auto" w:fill="FFFFFF"/>
          <w:lang w:eastAsia="ru-RU"/>
        </w:rPr>
        <w:t xml:space="preserve">регистрации </w:t>
      </w:r>
      <w:r w:rsidRPr="00FE4F52">
        <w:rPr>
          <w:rFonts w:ascii="Times New Roman" w:eastAsia="Times New Roman" w:hAnsi="Times New Roman" w:cs="Times New Roman"/>
          <w:sz w:val="28"/>
          <w:szCs w:val="28"/>
          <w:lang w:eastAsia="ru-RU"/>
        </w:rPr>
        <w:t xml:space="preserve">в Росреестре, поэтому при отсутствии государственной регистрации права собственности в Росреестре: </w:t>
      </w:r>
    </w:p>
    <w:p w14:paraId="7619B8D6" w14:textId="77777777" w:rsidR="001A598E" w:rsidRPr="00FE4F52"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1) на приобретенные объекты недвижимости – они продолжают находиться в собственности ранее принадлежавшему лицу (продавцу) и их не нужно указывать в справке о доходах;</w:t>
      </w:r>
    </w:p>
    <w:p w14:paraId="53D4EB5E" w14:textId="77777777" w:rsidR="001A598E" w:rsidRPr="00FE4F52"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2) на отчужденные объекты недвижимости – они продолжают находиться в собственности и их нужно указывать в справке о доходах.</w:t>
      </w:r>
    </w:p>
    <w:p w14:paraId="2A565848" w14:textId="43D7351B" w:rsidR="001A598E" w:rsidRPr="00FE4F52"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В целях уточнения сведений об объектах недвижимости, принадлежащих на праве собственности, и во избежание предоставления неполной и недостоверной информации рекомендуется получать выписки в </w:t>
      </w:r>
      <w:r w:rsidR="007126DF">
        <w:rPr>
          <w:rFonts w:ascii="Times New Roman" w:eastAsia="Times New Roman" w:hAnsi="Times New Roman" w:cs="Times New Roman"/>
          <w:sz w:val="28"/>
          <w:szCs w:val="28"/>
          <w:lang w:eastAsia="ru-RU"/>
        </w:rPr>
        <w:t xml:space="preserve">Управлении </w:t>
      </w:r>
      <w:r w:rsidRPr="00FE4F52">
        <w:rPr>
          <w:rFonts w:ascii="Times New Roman" w:eastAsia="Times New Roman" w:hAnsi="Times New Roman" w:cs="Times New Roman"/>
          <w:sz w:val="28"/>
          <w:szCs w:val="28"/>
          <w:lang w:eastAsia="ru-RU"/>
        </w:rPr>
        <w:t>Росреест</w:t>
      </w:r>
      <w:r w:rsidR="00A02F00">
        <w:rPr>
          <w:rFonts w:ascii="Times New Roman" w:eastAsia="Times New Roman" w:hAnsi="Times New Roman" w:cs="Times New Roman"/>
          <w:sz w:val="28"/>
          <w:szCs w:val="28"/>
          <w:lang w:eastAsia="ru-RU"/>
        </w:rPr>
        <w:t>р</w:t>
      </w:r>
      <w:r w:rsidR="007126DF">
        <w:rPr>
          <w:rFonts w:ascii="Times New Roman" w:eastAsia="Times New Roman" w:hAnsi="Times New Roman" w:cs="Times New Roman"/>
          <w:sz w:val="28"/>
          <w:szCs w:val="28"/>
          <w:lang w:eastAsia="ru-RU"/>
        </w:rPr>
        <w:t>а по Республике Карелия</w:t>
      </w:r>
      <w:r w:rsidRPr="00FE4F52">
        <w:rPr>
          <w:rFonts w:ascii="Times New Roman" w:eastAsia="Times New Roman" w:hAnsi="Times New Roman" w:cs="Times New Roman"/>
          <w:sz w:val="28"/>
          <w:szCs w:val="28"/>
          <w:lang w:eastAsia="ru-RU"/>
        </w:rPr>
        <w:t>.</w:t>
      </w:r>
    </w:p>
    <w:p w14:paraId="4D85818C" w14:textId="764BDE08" w:rsidR="001A598E" w:rsidRPr="00C20F57" w:rsidRDefault="007126DF" w:rsidP="007126DF">
      <w:pPr>
        <w:autoSpaceDE w:val="0"/>
        <w:autoSpaceDN w:val="0"/>
        <w:adjustRightInd w:val="0"/>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598E" w:rsidRPr="00C20F57">
        <w:rPr>
          <w:rFonts w:ascii="Times New Roman" w:eastAsia="Times New Roman" w:hAnsi="Times New Roman" w:cs="Times New Roman"/>
          <w:sz w:val="28"/>
          <w:szCs w:val="28"/>
          <w:lang w:eastAsia="ru-RU"/>
        </w:rPr>
        <w:t>Подраздел 3.2 «Транспортные средства»</w:t>
      </w:r>
      <w:r w:rsidR="00766B0C">
        <w:rPr>
          <w:rFonts w:ascii="Times New Roman" w:eastAsia="Times New Roman" w:hAnsi="Times New Roman" w:cs="Times New Roman"/>
          <w:sz w:val="28"/>
          <w:szCs w:val="28"/>
          <w:lang w:eastAsia="ru-RU"/>
        </w:rPr>
        <w:t>:</w:t>
      </w:r>
    </w:p>
    <w:p w14:paraId="15C7A4F7" w14:textId="45EF8725" w:rsidR="001A598E" w:rsidRPr="00FE4F52" w:rsidRDefault="007126DF"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сведений о</w:t>
      </w:r>
      <w:r w:rsidR="001A598E" w:rsidRPr="00C20F57">
        <w:rPr>
          <w:rFonts w:ascii="Times New Roman" w:eastAsia="Times New Roman" w:hAnsi="Times New Roman" w:cs="Times New Roman"/>
          <w:sz w:val="28"/>
          <w:szCs w:val="28"/>
          <w:lang w:eastAsia="ru-RU"/>
        </w:rPr>
        <w:t xml:space="preserve"> </w:t>
      </w:r>
      <w:r w:rsidR="001A598E" w:rsidRPr="00FE4F52">
        <w:rPr>
          <w:rFonts w:ascii="Times New Roman" w:eastAsia="Times New Roman" w:hAnsi="Times New Roman" w:cs="Times New Roman"/>
          <w:sz w:val="28"/>
          <w:szCs w:val="28"/>
          <w:lang w:eastAsia="ru-RU"/>
        </w:rPr>
        <w:t>транспортн</w:t>
      </w:r>
      <w:r>
        <w:rPr>
          <w:rFonts w:ascii="Times New Roman" w:eastAsia="Times New Roman" w:hAnsi="Times New Roman" w:cs="Times New Roman"/>
          <w:sz w:val="28"/>
          <w:szCs w:val="28"/>
          <w:lang w:eastAsia="ru-RU"/>
        </w:rPr>
        <w:t>ом</w:t>
      </w:r>
      <w:r w:rsidR="001A598E" w:rsidRPr="00FE4F52">
        <w:rPr>
          <w:rFonts w:ascii="Times New Roman" w:eastAsia="Times New Roman" w:hAnsi="Times New Roman" w:cs="Times New Roman"/>
          <w:sz w:val="28"/>
          <w:szCs w:val="28"/>
          <w:lang w:eastAsia="ru-RU"/>
        </w:rPr>
        <w:t xml:space="preserve"> средств</w:t>
      </w:r>
      <w:r>
        <w:rPr>
          <w:rFonts w:ascii="Times New Roman" w:eastAsia="Times New Roman" w:hAnsi="Times New Roman" w:cs="Times New Roman"/>
          <w:sz w:val="28"/>
          <w:szCs w:val="28"/>
          <w:lang w:eastAsia="ru-RU"/>
        </w:rPr>
        <w:t>е</w:t>
      </w:r>
      <w:r w:rsidR="001A598E" w:rsidRPr="00FE4F52">
        <w:rPr>
          <w:rFonts w:ascii="Times New Roman" w:eastAsia="Times New Roman" w:hAnsi="Times New Roman" w:cs="Times New Roman"/>
          <w:sz w:val="28"/>
          <w:szCs w:val="28"/>
          <w:lang w:eastAsia="ru-RU"/>
        </w:rPr>
        <w:t xml:space="preserve">, отчуждение которого произошло по доверенности (без </w:t>
      </w:r>
      <w:r>
        <w:rPr>
          <w:rFonts w:ascii="Times New Roman" w:eastAsia="Times New Roman" w:hAnsi="Times New Roman" w:cs="Times New Roman"/>
          <w:sz w:val="28"/>
          <w:szCs w:val="28"/>
          <w:lang w:eastAsia="ru-RU"/>
        </w:rPr>
        <w:t xml:space="preserve">его </w:t>
      </w:r>
      <w:r w:rsidR="001A598E" w:rsidRPr="00FE4F52">
        <w:rPr>
          <w:rFonts w:ascii="Times New Roman" w:eastAsia="Times New Roman" w:hAnsi="Times New Roman" w:cs="Times New Roman"/>
          <w:sz w:val="28"/>
          <w:szCs w:val="28"/>
          <w:lang w:eastAsia="ru-RU"/>
        </w:rPr>
        <w:t>перерегистрации).</w:t>
      </w:r>
    </w:p>
    <w:p w14:paraId="271047B0" w14:textId="77777777" w:rsidR="001A598E" w:rsidRPr="00FE4F52" w:rsidRDefault="001A598E" w:rsidP="006C147A">
      <w:pPr>
        <w:autoSpaceDE w:val="0"/>
        <w:autoSpaceDN w:val="0"/>
        <w:adjustRightInd w:val="0"/>
        <w:spacing w:before="120" w:after="120" w:line="240" w:lineRule="auto"/>
        <w:ind w:firstLine="709"/>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t>Рекомендации:</w:t>
      </w:r>
    </w:p>
    <w:p w14:paraId="369AE801" w14:textId="09A1E2F7" w:rsidR="001A598E" w:rsidRPr="00FE4F52"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В случае </w:t>
      </w:r>
      <w:r w:rsidR="007126DF">
        <w:rPr>
          <w:rFonts w:ascii="Times New Roman" w:eastAsia="Times New Roman" w:hAnsi="Times New Roman" w:cs="Times New Roman"/>
          <w:sz w:val="28"/>
          <w:szCs w:val="28"/>
          <w:lang w:eastAsia="ru-RU"/>
        </w:rPr>
        <w:t xml:space="preserve">продажи </w:t>
      </w:r>
      <w:r w:rsidRPr="00FE4F52">
        <w:rPr>
          <w:rFonts w:ascii="Times New Roman" w:eastAsia="Times New Roman" w:hAnsi="Times New Roman" w:cs="Times New Roman"/>
          <w:sz w:val="28"/>
          <w:szCs w:val="28"/>
          <w:lang w:eastAsia="ru-RU"/>
        </w:rPr>
        <w:t>транспортно</w:t>
      </w:r>
      <w:r w:rsidR="007126DF">
        <w:rPr>
          <w:rFonts w:ascii="Times New Roman" w:eastAsia="Times New Roman" w:hAnsi="Times New Roman" w:cs="Times New Roman"/>
          <w:sz w:val="28"/>
          <w:szCs w:val="28"/>
          <w:lang w:eastAsia="ru-RU"/>
        </w:rPr>
        <w:t>го</w:t>
      </w:r>
      <w:r w:rsidRPr="00FE4F52">
        <w:rPr>
          <w:rFonts w:ascii="Times New Roman" w:eastAsia="Times New Roman" w:hAnsi="Times New Roman" w:cs="Times New Roman"/>
          <w:sz w:val="28"/>
          <w:szCs w:val="28"/>
          <w:lang w:eastAsia="ru-RU"/>
        </w:rPr>
        <w:t xml:space="preserve"> средств</w:t>
      </w:r>
      <w:r w:rsidR="007126DF">
        <w:rPr>
          <w:rFonts w:ascii="Times New Roman" w:eastAsia="Times New Roman" w:hAnsi="Times New Roman" w:cs="Times New Roman"/>
          <w:sz w:val="28"/>
          <w:szCs w:val="28"/>
          <w:lang w:eastAsia="ru-RU"/>
        </w:rPr>
        <w:t>а</w:t>
      </w:r>
      <w:r w:rsidRPr="00FE4F52">
        <w:rPr>
          <w:rFonts w:ascii="Times New Roman" w:eastAsia="Times New Roman" w:hAnsi="Times New Roman" w:cs="Times New Roman"/>
          <w:sz w:val="28"/>
          <w:szCs w:val="28"/>
          <w:lang w:eastAsia="ru-RU"/>
        </w:rPr>
        <w:t xml:space="preserve"> по доверенности, собственник автомобиля не меняется и </w:t>
      </w:r>
      <w:r w:rsidR="007126DF">
        <w:rPr>
          <w:rFonts w:ascii="Times New Roman" w:eastAsia="Times New Roman" w:hAnsi="Times New Roman" w:cs="Times New Roman"/>
          <w:sz w:val="28"/>
          <w:szCs w:val="28"/>
          <w:lang w:eastAsia="ru-RU"/>
        </w:rPr>
        <w:t>его</w:t>
      </w:r>
      <w:r w:rsidRPr="00FE4F52">
        <w:rPr>
          <w:rFonts w:ascii="Times New Roman" w:eastAsia="Times New Roman" w:hAnsi="Times New Roman" w:cs="Times New Roman"/>
          <w:sz w:val="28"/>
          <w:szCs w:val="28"/>
          <w:lang w:eastAsia="ru-RU"/>
        </w:rPr>
        <w:t xml:space="preserve"> необходимо указывать в справке о доходах. Рекомендуется уточнить информацию о наличии в собственности транспортных средств в Управлении Государственной инспекции безопасности дорожного движения </w:t>
      </w:r>
      <w:r w:rsidRPr="007126DF">
        <w:rPr>
          <w:rFonts w:ascii="Times New Roman" w:eastAsia="Times New Roman" w:hAnsi="Times New Roman" w:cs="Times New Roman"/>
          <w:sz w:val="28"/>
          <w:szCs w:val="28"/>
          <w:lang w:eastAsia="ru-RU"/>
        </w:rPr>
        <w:t xml:space="preserve">Министерства внутренних дел Российской Федерации по </w:t>
      </w:r>
      <w:r w:rsidR="007126DF" w:rsidRPr="007126DF">
        <w:rPr>
          <w:rFonts w:ascii="Times New Roman" w:eastAsia="Times New Roman" w:hAnsi="Times New Roman" w:cs="Times New Roman"/>
          <w:sz w:val="28"/>
          <w:szCs w:val="28"/>
          <w:lang w:eastAsia="ru-RU"/>
        </w:rPr>
        <w:t>Республике Карелия</w:t>
      </w:r>
      <w:r w:rsidRPr="007126DF">
        <w:rPr>
          <w:rFonts w:ascii="Times New Roman" w:eastAsia="Times New Roman" w:hAnsi="Times New Roman" w:cs="Times New Roman"/>
          <w:sz w:val="28"/>
          <w:szCs w:val="28"/>
          <w:lang w:eastAsia="ru-RU"/>
        </w:rPr>
        <w:t>,</w:t>
      </w:r>
      <w:r w:rsidRPr="00FE4F52">
        <w:rPr>
          <w:rFonts w:ascii="Times New Roman" w:eastAsia="Times New Roman" w:hAnsi="Times New Roman" w:cs="Times New Roman"/>
          <w:sz w:val="28"/>
          <w:szCs w:val="28"/>
          <w:lang w:eastAsia="ru-RU"/>
        </w:rPr>
        <w:t xml:space="preserve"> при необходимости – снять отчужденное транспортное средство с учета.</w:t>
      </w:r>
    </w:p>
    <w:p w14:paraId="6FC349A0" w14:textId="77777777" w:rsidR="001A598E" w:rsidRPr="00FE4F52" w:rsidRDefault="001A598E" w:rsidP="001A59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F52">
        <w:rPr>
          <w:rFonts w:ascii="Times New Roman" w:eastAsia="Times New Roman" w:hAnsi="Times New Roman" w:cs="Times New Roman"/>
          <w:sz w:val="28"/>
          <w:szCs w:val="28"/>
          <w:lang w:eastAsia="ru-RU"/>
        </w:rPr>
        <w:t xml:space="preserve">Вид, марка, модель транспортного средства, год изготовления, вид собственности и место регистрации, заполняются согласно свидетельству о регистрации транспортного средства. </w:t>
      </w:r>
    </w:p>
    <w:p w14:paraId="064831B2" w14:textId="77777777" w:rsidR="006C147A" w:rsidRDefault="00A837D1" w:rsidP="00A02F00">
      <w:pPr>
        <w:shd w:val="clear" w:color="auto" w:fill="FFFFFF"/>
        <w:spacing w:before="120" w:after="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p>
    <w:p w14:paraId="10E60E16" w14:textId="3676CAA0" w:rsidR="007736C5" w:rsidRDefault="00A837D1" w:rsidP="00A02F00">
      <w:pPr>
        <w:shd w:val="clear" w:color="auto" w:fill="FFFFFF"/>
        <w:spacing w:before="120" w:after="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lastRenderedPageBreak/>
        <w:t>Р</w:t>
      </w:r>
      <w:r w:rsidR="00FE4F52" w:rsidRPr="007C2D57">
        <w:rPr>
          <w:rFonts w:ascii="Times New Roman" w:eastAsia="Times New Roman" w:hAnsi="Times New Roman" w:cs="Times New Roman"/>
          <w:b/>
          <w:bCs/>
          <w:color w:val="333333"/>
          <w:sz w:val="28"/>
          <w:szCs w:val="28"/>
          <w:lang w:eastAsia="ru-RU"/>
        </w:rPr>
        <w:t xml:space="preserve">аздел </w:t>
      </w:r>
      <w:r w:rsidR="00A37302">
        <w:rPr>
          <w:rFonts w:ascii="Times New Roman" w:eastAsia="Times New Roman" w:hAnsi="Times New Roman" w:cs="Times New Roman"/>
          <w:b/>
          <w:bCs/>
          <w:color w:val="333333"/>
          <w:sz w:val="28"/>
          <w:szCs w:val="28"/>
          <w:lang w:eastAsia="ru-RU"/>
        </w:rPr>
        <w:t>4</w:t>
      </w:r>
      <w:r w:rsidR="00FE4F52" w:rsidRPr="007C2D57">
        <w:rPr>
          <w:rFonts w:ascii="Times New Roman" w:eastAsia="Times New Roman" w:hAnsi="Times New Roman" w:cs="Times New Roman"/>
          <w:b/>
          <w:bCs/>
          <w:color w:val="333333"/>
          <w:sz w:val="28"/>
          <w:szCs w:val="28"/>
          <w:lang w:eastAsia="ru-RU"/>
        </w:rPr>
        <w:t xml:space="preserve"> «Сведения о счетах в банках </w:t>
      </w:r>
    </w:p>
    <w:p w14:paraId="671CCF7B" w14:textId="23AF6B9F" w:rsidR="00FE4F52" w:rsidRDefault="00FE4F52" w:rsidP="007126DF">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7C2D57">
        <w:rPr>
          <w:rFonts w:ascii="Times New Roman" w:eastAsia="Times New Roman" w:hAnsi="Times New Roman" w:cs="Times New Roman"/>
          <w:b/>
          <w:bCs/>
          <w:color w:val="333333"/>
          <w:sz w:val="28"/>
          <w:szCs w:val="28"/>
          <w:lang w:eastAsia="ru-RU"/>
        </w:rPr>
        <w:t>и иных кредитных организациях»</w:t>
      </w:r>
    </w:p>
    <w:p w14:paraId="57509B97" w14:textId="3A0DE2E9" w:rsidR="00FE4F52" w:rsidRPr="001109EF" w:rsidRDefault="001B6E57" w:rsidP="00A02F00">
      <w:pPr>
        <w:shd w:val="clear" w:color="auto" w:fill="FFFFFF"/>
        <w:spacing w:before="120"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7C2D5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В настоящем разделе отражается информация обо всех счетах в банках и иных кредитных организациях, отрытых на имя лица, в отношении которого представляется справка. Сведения</w:t>
      </w:r>
      <w:r w:rsidR="00FE4F52" w:rsidRPr="001109EF">
        <w:rPr>
          <w:rFonts w:ascii="Times New Roman" w:eastAsia="Times New Roman" w:hAnsi="Times New Roman" w:cs="Times New Roman"/>
          <w:color w:val="333333"/>
          <w:sz w:val="28"/>
          <w:szCs w:val="28"/>
          <w:lang w:eastAsia="ru-RU"/>
        </w:rPr>
        <w:t>, необходим</w:t>
      </w:r>
      <w:r>
        <w:rPr>
          <w:rFonts w:ascii="Times New Roman" w:eastAsia="Times New Roman" w:hAnsi="Times New Roman" w:cs="Times New Roman"/>
          <w:color w:val="333333"/>
          <w:sz w:val="28"/>
          <w:szCs w:val="28"/>
          <w:lang w:eastAsia="ru-RU"/>
        </w:rPr>
        <w:t>ые</w:t>
      </w:r>
      <w:r w:rsidR="00FE4F52" w:rsidRPr="001109EF">
        <w:rPr>
          <w:rFonts w:ascii="Times New Roman" w:eastAsia="Times New Roman" w:hAnsi="Times New Roman" w:cs="Times New Roman"/>
          <w:color w:val="333333"/>
          <w:sz w:val="28"/>
          <w:szCs w:val="28"/>
          <w:lang w:eastAsia="ru-RU"/>
        </w:rPr>
        <w:t xml:space="preserve"> для заполнения</w:t>
      </w: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данного раздела, содерж</w:t>
      </w:r>
      <w:r>
        <w:rPr>
          <w:rFonts w:ascii="Times New Roman" w:eastAsia="Times New Roman" w:hAnsi="Times New Roman" w:cs="Times New Roman"/>
          <w:color w:val="333333"/>
          <w:sz w:val="28"/>
          <w:szCs w:val="28"/>
          <w:lang w:eastAsia="ru-RU"/>
        </w:rPr>
        <w:t>а</w:t>
      </w:r>
      <w:r w:rsidR="00FE4F52" w:rsidRPr="001109EF">
        <w:rPr>
          <w:rFonts w:ascii="Times New Roman" w:eastAsia="Times New Roman" w:hAnsi="Times New Roman" w:cs="Times New Roman"/>
          <w:color w:val="333333"/>
          <w:sz w:val="28"/>
          <w:szCs w:val="28"/>
          <w:lang w:eastAsia="ru-RU"/>
        </w:rPr>
        <w:t>тся в договоре банковского вклада, который в соответствии с Гражданским кодексом Российской Федерации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w:t>
      </w:r>
      <w:r w:rsidR="0005647D">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 xml:space="preserve"> </w:t>
      </w:r>
      <w:r w:rsidR="0005647D">
        <w:rPr>
          <w:rFonts w:ascii="Times New Roman" w:eastAsia="Times New Roman" w:hAnsi="Times New Roman" w:cs="Times New Roman"/>
          <w:color w:val="333333"/>
          <w:sz w:val="28"/>
          <w:szCs w:val="28"/>
          <w:lang w:eastAsia="ru-RU"/>
        </w:rPr>
        <w:t xml:space="preserve"> </w:t>
      </w:r>
    </w:p>
    <w:p w14:paraId="17CDB406" w14:textId="5D6D381C" w:rsidR="007736C5" w:rsidRDefault="00FE4F52" w:rsidP="00283E3E">
      <w:pPr>
        <w:shd w:val="clear" w:color="auto" w:fill="FFFFFF"/>
        <w:spacing w:after="120" w:line="240" w:lineRule="auto"/>
        <w:ind w:firstLine="709"/>
        <w:jc w:val="both"/>
        <w:rPr>
          <w:rFonts w:ascii="Times New Roman" w:eastAsia="Times New Roman" w:hAnsi="Times New Roman" w:cs="Times New Roman"/>
          <w:color w:val="333333"/>
          <w:sz w:val="28"/>
          <w:szCs w:val="28"/>
          <w:lang w:eastAsia="ru-RU"/>
        </w:rPr>
      </w:pPr>
      <w:r w:rsidRPr="001109EF">
        <w:rPr>
          <w:rFonts w:ascii="Times New Roman" w:eastAsia="Times New Roman" w:hAnsi="Times New Roman" w:cs="Times New Roman"/>
          <w:color w:val="333333"/>
          <w:sz w:val="28"/>
          <w:szCs w:val="28"/>
          <w:lang w:eastAsia="ru-RU"/>
        </w:rPr>
        <w:t>Государственные служащие, являющиеся держателями зарплатных карт, указывают их в данном подразделе, отражая соответственно наименование и адрес банка или иной кредитной организации, вид и валюту счета, дату открытия счета, номер счета и остаток на карте по состоянию на 31 декабря отчетного года.</w:t>
      </w:r>
    </w:p>
    <w:p w14:paraId="2F75FAF9" w14:textId="07E1E229" w:rsidR="007126DF" w:rsidRPr="00283E3E" w:rsidRDefault="00283E3E" w:rsidP="00A02F0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bookmarkStart w:id="2" w:name="_Hlk18507881"/>
      <w:r w:rsidRPr="004A6368">
        <w:rPr>
          <w:rFonts w:ascii="Times New Roman" w:eastAsia="Times New Roman" w:hAnsi="Times New Roman" w:cs="Times New Roman"/>
          <w:b/>
          <w:bCs/>
          <w:color w:val="333333"/>
          <w:sz w:val="28"/>
          <w:szCs w:val="28"/>
          <w:lang w:eastAsia="ru-RU"/>
        </w:rPr>
        <w:t>Недостатки,</w:t>
      </w:r>
      <w:r>
        <w:rPr>
          <w:rFonts w:ascii="Times New Roman" w:eastAsia="Times New Roman" w:hAnsi="Times New Roman" w:cs="Times New Roman"/>
          <w:b/>
          <w:bCs/>
          <w:color w:val="333333"/>
          <w:sz w:val="28"/>
          <w:szCs w:val="28"/>
          <w:lang w:eastAsia="ru-RU"/>
        </w:rPr>
        <w:t xml:space="preserve"> </w:t>
      </w:r>
      <w:r w:rsidRPr="004A6368">
        <w:rPr>
          <w:rFonts w:ascii="Times New Roman" w:eastAsia="Times New Roman" w:hAnsi="Times New Roman" w:cs="Times New Roman"/>
          <w:b/>
          <w:bCs/>
          <w:color w:val="333333"/>
          <w:sz w:val="28"/>
          <w:szCs w:val="28"/>
          <w:lang w:eastAsia="ru-RU"/>
        </w:rPr>
        <w:t>допускаемые при заполнении раздела</w:t>
      </w:r>
      <w:r>
        <w:rPr>
          <w:rFonts w:ascii="Times New Roman" w:eastAsia="Times New Roman" w:hAnsi="Times New Roman" w:cs="Times New Roman"/>
          <w:b/>
          <w:bCs/>
          <w:color w:val="333333"/>
          <w:sz w:val="28"/>
          <w:szCs w:val="28"/>
          <w:lang w:eastAsia="ru-RU"/>
        </w:rPr>
        <w:t>:</w:t>
      </w:r>
    </w:p>
    <w:bookmarkEnd w:id="2"/>
    <w:p w14:paraId="5C29E72A" w14:textId="6C72AF6D" w:rsidR="007126DF" w:rsidRPr="00C20F57" w:rsidRDefault="00283E3E" w:rsidP="006C1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26DF" w:rsidRPr="00FE4F52">
        <w:rPr>
          <w:rFonts w:ascii="Times New Roman" w:eastAsia="Times New Roman" w:hAnsi="Times New Roman" w:cs="Times New Roman"/>
          <w:sz w:val="28"/>
          <w:szCs w:val="28"/>
          <w:lang w:eastAsia="ru-RU"/>
        </w:rPr>
        <w:t xml:space="preserve"> </w:t>
      </w:r>
      <w:r w:rsidR="007126DF" w:rsidRPr="00C20F57">
        <w:rPr>
          <w:rFonts w:ascii="Times New Roman" w:eastAsia="Times New Roman" w:hAnsi="Times New Roman" w:cs="Times New Roman"/>
          <w:sz w:val="28"/>
          <w:szCs w:val="28"/>
          <w:lang w:eastAsia="ru-RU"/>
        </w:rPr>
        <w:t>Отсутствие</w:t>
      </w:r>
      <w:r w:rsidR="007126DF" w:rsidRPr="00FE4F52">
        <w:rPr>
          <w:rFonts w:ascii="Times New Roman" w:eastAsia="Times New Roman" w:hAnsi="Times New Roman" w:cs="Times New Roman"/>
          <w:sz w:val="28"/>
          <w:szCs w:val="28"/>
          <w:lang w:eastAsia="ru-RU"/>
        </w:rPr>
        <w:t xml:space="preserve"> сведений обо всех счетах, открытых по состоянию на отчетную дату.</w:t>
      </w:r>
    </w:p>
    <w:p w14:paraId="4E9625C0" w14:textId="6E0D78A3" w:rsidR="007126DF" w:rsidRPr="00FE4F52" w:rsidRDefault="007126DF" w:rsidP="003550F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t>Рекомендации:</w:t>
      </w:r>
    </w:p>
    <w:p w14:paraId="6BC56DAD" w14:textId="77777777" w:rsidR="003550F6" w:rsidRDefault="00283E3E" w:rsidP="003550F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3E3E">
        <w:rPr>
          <w:rFonts w:ascii="Times New Roman" w:eastAsia="Times New Roman" w:hAnsi="Times New Roman" w:cs="Times New Roman"/>
          <w:sz w:val="28"/>
          <w:szCs w:val="28"/>
          <w:lang w:eastAsia="ru-RU"/>
        </w:rPr>
        <w:t xml:space="preserve">         </w:t>
      </w:r>
    </w:p>
    <w:p w14:paraId="3B12E03C" w14:textId="23A14795" w:rsidR="003550F6" w:rsidRDefault="003550F6" w:rsidP="003550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Указанию подлежит информация о следующих открытых счетах (в том числе по счетам, к которым не выпущены платежные карты):</w:t>
      </w:r>
    </w:p>
    <w:p w14:paraId="5E312D98" w14:textId="77777777" w:rsidR="003550F6" w:rsidRDefault="003550F6" w:rsidP="003550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счета с нулевым остатком по состоянию на отчетную дату;</w:t>
      </w:r>
    </w:p>
    <w:p w14:paraId="1FAF0B38" w14:textId="77777777" w:rsidR="003550F6" w:rsidRDefault="003550F6" w:rsidP="003550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194E2582" w14:textId="77777777" w:rsidR="003550F6" w:rsidRDefault="003550F6" w:rsidP="003550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счета (вклады) в иностранных банках, расположенных за пределами Российской Федерации.</w:t>
      </w:r>
    </w:p>
    <w:p w14:paraId="6601AE9C" w14:textId="57677D91" w:rsidR="003550F6" w:rsidRDefault="003550F6" w:rsidP="003550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w:t>
      </w:r>
      <w:r w:rsidRPr="003550F6">
        <w:rPr>
          <w:rFonts w:ascii="Times New Roman" w:hAnsi="Times New Roman" w:cs="Times New Roman"/>
          <w:sz w:val="28"/>
          <w:szCs w:val="28"/>
        </w:rPr>
        <w:t>Федеральный закон от 27.07.2004 N 79-ФЗ (ред. от 01.05.2019) "О государственной гражданской службе Российской Федерации"</w:t>
      </w:r>
      <w:r>
        <w:rPr>
          <w:rFonts w:ascii="Times New Roman" w:hAnsi="Times New Roman" w:cs="Times New Roman"/>
          <w:sz w:val="28"/>
          <w:szCs w:val="28"/>
        </w:rPr>
        <w:t>;</w:t>
      </w:r>
    </w:p>
    <w:p w14:paraId="69949453" w14:textId="77777777" w:rsidR="003550F6" w:rsidRDefault="003550F6" w:rsidP="003550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14:paraId="040B2573" w14:textId="77777777" w:rsidR="003550F6" w:rsidRDefault="003550F6" w:rsidP="003550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счета, открытые для погашения кредита.</w:t>
      </w:r>
    </w:p>
    <w:p w14:paraId="2B4D392E" w14:textId="4A0E23A4" w:rsidR="003550F6" w:rsidRPr="00EB694E" w:rsidRDefault="003550F6" w:rsidP="00EB69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вклады (счета) в драгоценных металлах (в том числе указывается вид счета и металл, в котором он открыт).</w:t>
      </w:r>
    </w:p>
    <w:p w14:paraId="71331B60" w14:textId="5F65AB2D" w:rsidR="007126DF" w:rsidRPr="00283E3E" w:rsidRDefault="008443B0" w:rsidP="00283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50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126DF" w:rsidRPr="00283E3E">
        <w:rPr>
          <w:rFonts w:ascii="Times New Roman" w:eastAsia="Times New Roman" w:hAnsi="Times New Roman" w:cs="Times New Roman"/>
          <w:sz w:val="28"/>
          <w:szCs w:val="28"/>
          <w:lang w:eastAsia="ru-RU"/>
        </w:rPr>
        <w:t xml:space="preserve">Во избежание </w:t>
      </w:r>
      <w:r>
        <w:rPr>
          <w:rFonts w:ascii="Times New Roman" w:eastAsia="Times New Roman" w:hAnsi="Times New Roman" w:cs="Times New Roman"/>
          <w:sz w:val="28"/>
          <w:szCs w:val="28"/>
          <w:lang w:eastAsia="ru-RU"/>
        </w:rPr>
        <w:t>ошибок</w:t>
      </w:r>
      <w:r w:rsidR="007126DF" w:rsidRPr="00283E3E">
        <w:rPr>
          <w:rFonts w:ascii="Times New Roman" w:eastAsia="Times New Roman" w:hAnsi="Times New Roman" w:cs="Times New Roman"/>
          <w:sz w:val="28"/>
          <w:szCs w:val="28"/>
          <w:lang w:eastAsia="ru-RU"/>
        </w:rPr>
        <w:t xml:space="preserve"> при заполнении данного раздела</w:t>
      </w:r>
      <w:r>
        <w:rPr>
          <w:rFonts w:ascii="Times New Roman" w:eastAsia="Times New Roman" w:hAnsi="Times New Roman" w:cs="Times New Roman"/>
          <w:sz w:val="28"/>
          <w:szCs w:val="28"/>
          <w:lang w:eastAsia="ru-RU"/>
        </w:rPr>
        <w:t xml:space="preserve"> </w:t>
      </w:r>
      <w:r w:rsidR="007126DF" w:rsidRPr="00283E3E">
        <w:rPr>
          <w:rFonts w:ascii="Times New Roman" w:eastAsia="Times New Roman" w:hAnsi="Times New Roman" w:cs="Times New Roman"/>
          <w:sz w:val="28"/>
          <w:szCs w:val="28"/>
          <w:lang w:eastAsia="ru-RU"/>
        </w:rPr>
        <w:t xml:space="preserve">справки </w:t>
      </w:r>
      <w:r>
        <w:rPr>
          <w:rFonts w:ascii="Times New Roman" w:eastAsia="Times New Roman" w:hAnsi="Times New Roman" w:cs="Times New Roman"/>
          <w:sz w:val="28"/>
          <w:szCs w:val="28"/>
          <w:lang w:eastAsia="ru-RU"/>
        </w:rPr>
        <w:t xml:space="preserve">  целесообразно </w:t>
      </w:r>
      <w:r w:rsidR="007126DF" w:rsidRPr="00283E3E">
        <w:rPr>
          <w:rFonts w:ascii="Times New Roman" w:eastAsia="Times New Roman" w:hAnsi="Times New Roman" w:cs="Times New Roman"/>
          <w:sz w:val="28"/>
          <w:szCs w:val="28"/>
          <w:lang w:eastAsia="ru-RU"/>
        </w:rPr>
        <w:t xml:space="preserve">запрашивать </w:t>
      </w:r>
      <w:r w:rsidR="00277260">
        <w:rPr>
          <w:rFonts w:ascii="Times New Roman" w:eastAsia="Times New Roman" w:hAnsi="Times New Roman" w:cs="Times New Roman"/>
          <w:sz w:val="28"/>
          <w:szCs w:val="28"/>
          <w:lang w:eastAsia="ru-RU"/>
        </w:rPr>
        <w:t>информацию об имеющихся на отчетную дату открытых счетах в Управлении Федеральной налоговой службы по Республике Карелия</w:t>
      </w:r>
      <w:r w:rsidR="00EB694E">
        <w:rPr>
          <w:rFonts w:ascii="Times New Roman" w:eastAsia="Times New Roman" w:hAnsi="Times New Roman" w:cs="Times New Roman"/>
          <w:sz w:val="28"/>
          <w:szCs w:val="28"/>
          <w:lang w:eastAsia="ru-RU"/>
        </w:rPr>
        <w:t xml:space="preserve"> посредством личного обращения или использования сервиса «личный кабинет»</w:t>
      </w:r>
      <w:r>
        <w:rPr>
          <w:rFonts w:ascii="Times New Roman" w:eastAsia="Times New Roman" w:hAnsi="Times New Roman" w:cs="Times New Roman"/>
          <w:sz w:val="28"/>
          <w:szCs w:val="28"/>
          <w:lang w:eastAsia="ru-RU"/>
        </w:rPr>
        <w:t>, после чего получать</w:t>
      </w:r>
      <w:r w:rsidR="00277260" w:rsidRPr="00283E3E">
        <w:rPr>
          <w:rFonts w:ascii="Times New Roman" w:eastAsia="Times New Roman" w:hAnsi="Times New Roman" w:cs="Times New Roman"/>
          <w:sz w:val="28"/>
          <w:szCs w:val="28"/>
          <w:lang w:eastAsia="ru-RU"/>
        </w:rPr>
        <w:t xml:space="preserve"> </w:t>
      </w:r>
      <w:r w:rsidR="007126DF" w:rsidRPr="00283E3E">
        <w:rPr>
          <w:rFonts w:ascii="Times New Roman" w:eastAsia="Times New Roman" w:hAnsi="Times New Roman" w:cs="Times New Roman"/>
          <w:sz w:val="28"/>
          <w:szCs w:val="28"/>
          <w:lang w:eastAsia="ru-RU"/>
        </w:rPr>
        <w:t>выписки в банках и иных кредитных организациях обо всех счетах, открытых по состоянию на отчетную дату, датах открытия и остатках денежных средств по состоянию на отчетную дату (31 декабря года отчетного года).</w:t>
      </w:r>
      <w:r w:rsidR="00283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Следует иметь в виду, что </w:t>
      </w:r>
      <w:r w:rsidR="003702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информацией об открытых счетах располага</w:t>
      </w:r>
      <w:r w:rsidR="0037024B">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т </w:t>
      </w:r>
      <w:r w:rsidR="0037024B">
        <w:rPr>
          <w:rFonts w:ascii="Times New Roman" w:eastAsia="Times New Roman" w:hAnsi="Times New Roman" w:cs="Times New Roman"/>
          <w:sz w:val="28"/>
          <w:szCs w:val="28"/>
          <w:lang w:eastAsia="ru-RU"/>
        </w:rPr>
        <w:t xml:space="preserve">не только </w:t>
      </w:r>
      <w:r w:rsidR="0037024B">
        <w:rPr>
          <w:rFonts w:ascii="Times New Roman" w:eastAsia="Times New Roman" w:hAnsi="Times New Roman" w:cs="Times New Roman"/>
          <w:sz w:val="28"/>
          <w:szCs w:val="28"/>
          <w:lang w:eastAsia="ru-RU"/>
        </w:rPr>
        <w:t>банки</w:t>
      </w:r>
      <w:r w:rsidR="0037024B">
        <w:rPr>
          <w:rFonts w:ascii="Times New Roman" w:eastAsia="Times New Roman" w:hAnsi="Times New Roman" w:cs="Times New Roman"/>
          <w:sz w:val="28"/>
          <w:szCs w:val="28"/>
          <w:lang w:eastAsia="ru-RU"/>
        </w:rPr>
        <w:t xml:space="preserve">, но и </w:t>
      </w:r>
      <w:r>
        <w:rPr>
          <w:rFonts w:ascii="Times New Roman" w:eastAsia="Times New Roman" w:hAnsi="Times New Roman" w:cs="Times New Roman"/>
          <w:sz w:val="28"/>
          <w:szCs w:val="28"/>
          <w:lang w:eastAsia="ru-RU"/>
        </w:rPr>
        <w:t xml:space="preserve">налоговый </w:t>
      </w:r>
      <w:r w:rsidR="003702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рган</w:t>
      </w:r>
      <w:r w:rsidR="0037024B">
        <w:rPr>
          <w:rFonts w:ascii="Times New Roman" w:eastAsia="Times New Roman" w:hAnsi="Times New Roman" w:cs="Times New Roman"/>
          <w:sz w:val="28"/>
          <w:szCs w:val="28"/>
          <w:lang w:eastAsia="ru-RU"/>
        </w:rPr>
        <w:t>, в котором служащим рекомендуется запросить информацию в первую очередь</w:t>
      </w:r>
      <w:r>
        <w:rPr>
          <w:rFonts w:ascii="Times New Roman" w:eastAsia="Times New Roman" w:hAnsi="Times New Roman" w:cs="Times New Roman"/>
          <w:sz w:val="28"/>
          <w:szCs w:val="28"/>
          <w:lang w:eastAsia="ru-RU"/>
        </w:rPr>
        <w:t>.</w:t>
      </w:r>
      <w:r w:rsidR="0037024B">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нформацию об остатке денежных средств на счете</w:t>
      </w:r>
      <w:r w:rsidR="00283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следует получать</w:t>
      </w:r>
      <w:r w:rsidR="007126DF" w:rsidRPr="00283E3E">
        <w:rPr>
          <w:rFonts w:ascii="Times New Roman" w:eastAsia="Times New Roman" w:hAnsi="Times New Roman" w:cs="Times New Roman"/>
          <w:sz w:val="28"/>
          <w:szCs w:val="28"/>
          <w:lang w:eastAsia="ru-RU"/>
        </w:rPr>
        <w:t xml:space="preserve"> </w:t>
      </w:r>
      <w:bookmarkStart w:id="3" w:name="_GoBack"/>
      <w:bookmarkEnd w:id="3"/>
      <w:r>
        <w:rPr>
          <w:rFonts w:ascii="Times New Roman" w:eastAsia="Times New Roman" w:hAnsi="Times New Roman" w:cs="Times New Roman"/>
          <w:sz w:val="28"/>
          <w:szCs w:val="28"/>
          <w:lang w:eastAsia="ru-RU"/>
        </w:rPr>
        <w:t>посредством направления письменного запроса или непосредственного обращения в банк или иное кредитное учреждение. Только официальный</w:t>
      </w:r>
      <w:r w:rsidR="002C45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ответ</w:t>
      </w:r>
      <w:r w:rsidR="002C45EC">
        <w:rPr>
          <w:rFonts w:ascii="Times New Roman" w:eastAsia="Times New Roman" w:hAnsi="Times New Roman" w:cs="Times New Roman"/>
          <w:sz w:val="28"/>
          <w:szCs w:val="28"/>
          <w:lang w:eastAsia="ru-RU"/>
        </w:rPr>
        <w:t xml:space="preserve">, предоставленный этими учреждениями, будет являться подтверждением суммы остатка на отчетную дату. Не рекомендуется для этих целей пользоваться «онлайн-сервисами», поскольку информация, содержащаяся в них, может не совпадать с фактическим остатком на отчетную дату.  </w:t>
      </w:r>
    </w:p>
    <w:p w14:paraId="50AE2FE7" w14:textId="6CE9D6B5" w:rsidR="007126DF" w:rsidRPr="00FE4F52" w:rsidRDefault="00283E3E" w:rsidP="00283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26DF" w:rsidRPr="00FE4F52">
        <w:rPr>
          <w:rFonts w:ascii="Times New Roman" w:eastAsia="Times New Roman" w:hAnsi="Times New Roman" w:cs="Times New Roman"/>
          <w:sz w:val="28"/>
          <w:szCs w:val="28"/>
          <w:lang w:eastAsia="ru-RU"/>
        </w:rPr>
        <w:t>Неиспользуемые банковские счета рекомендуется закрыть.</w:t>
      </w:r>
    </w:p>
    <w:p w14:paraId="73EA8049" w14:textId="497FFF74" w:rsidR="00FE4F52" w:rsidRDefault="00A837D1" w:rsidP="00283E3E">
      <w:pPr>
        <w:shd w:val="clear" w:color="auto" w:fill="FFFFFF"/>
        <w:spacing w:before="120" w:after="120" w:line="240" w:lineRule="auto"/>
        <w:ind w:firstLine="709"/>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Р</w:t>
      </w:r>
      <w:r w:rsidR="00FE4F52" w:rsidRPr="007C2D57">
        <w:rPr>
          <w:rFonts w:ascii="Times New Roman" w:eastAsia="Times New Roman" w:hAnsi="Times New Roman" w:cs="Times New Roman"/>
          <w:b/>
          <w:bCs/>
          <w:color w:val="333333"/>
          <w:sz w:val="28"/>
          <w:szCs w:val="28"/>
          <w:lang w:eastAsia="ru-RU"/>
        </w:rPr>
        <w:t xml:space="preserve">аздел </w:t>
      </w:r>
      <w:r w:rsidR="001B6E57">
        <w:rPr>
          <w:rFonts w:ascii="Times New Roman" w:eastAsia="Times New Roman" w:hAnsi="Times New Roman" w:cs="Times New Roman"/>
          <w:b/>
          <w:bCs/>
          <w:color w:val="333333"/>
          <w:sz w:val="28"/>
          <w:szCs w:val="28"/>
          <w:lang w:eastAsia="ru-RU"/>
        </w:rPr>
        <w:t>5</w:t>
      </w:r>
      <w:r w:rsidR="00FE4F52" w:rsidRPr="007C2D57">
        <w:rPr>
          <w:rFonts w:ascii="Times New Roman" w:eastAsia="Times New Roman" w:hAnsi="Times New Roman" w:cs="Times New Roman"/>
          <w:b/>
          <w:bCs/>
          <w:color w:val="333333"/>
          <w:sz w:val="28"/>
          <w:szCs w:val="28"/>
          <w:lang w:eastAsia="ru-RU"/>
        </w:rPr>
        <w:t> «Сведения о ценных бумагах»</w:t>
      </w:r>
    </w:p>
    <w:p w14:paraId="06486C01" w14:textId="35B921ED" w:rsidR="00FE4F52" w:rsidRPr="001109EF" w:rsidRDefault="007C2D57" w:rsidP="00283E3E">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При заполнении данного раздела необходимо учитывать следующее.</w:t>
      </w:r>
    </w:p>
    <w:p w14:paraId="23642307" w14:textId="1A574549" w:rsidR="00FE4F52" w:rsidRPr="001109EF" w:rsidRDefault="007C2D57" w:rsidP="00283E3E">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Акция – подтверждение права на долю в капитале (праве на получение части прибыли, право на участие в управлении, право на получение части стоимости имущества эмитента при его ликвидации).</w:t>
      </w:r>
    </w:p>
    <w:p w14:paraId="53A09404" w14:textId="2109C03D" w:rsidR="00FE4F52" w:rsidRPr="001109EF" w:rsidRDefault="007C2D57" w:rsidP="00283E3E">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Видами ценных бумаг являются облигации, банковские сберегательные сертификаты, векселя (простые и переводные), чеки, закладные, паи.</w:t>
      </w:r>
    </w:p>
    <w:p w14:paraId="525B3A70" w14:textId="02F5D284" w:rsidR="00FE4F52" w:rsidRDefault="007C2D57" w:rsidP="007C2D57">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283E3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Обращаем внимание, что государственный служащий может владеть ценными бумагами, акциями (долями участия, паями в уставных (складочных) капиталах организаций), если это не приводит к конфликту интересов.</w:t>
      </w:r>
    </w:p>
    <w:p w14:paraId="6351EC7F" w14:textId="44B0D335" w:rsidR="00283E3E" w:rsidRPr="00283E3E" w:rsidRDefault="00283E3E" w:rsidP="00A02F0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4A6368">
        <w:rPr>
          <w:rFonts w:ascii="Times New Roman" w:eastAsia="Times New Roman" w:hAnsi="Times New Roman" w:cs="Times New Roman"/>
          <w:b/>
          <w:bCs/>
          <w:color w:val="333333"/>
          <w:sz w:val="28"/>
          <w:szCs w:val="28"/>
          <w:lang w:eastAsia="ru-RU"/>
        </w:rPr>
        <w:t>Недостатки,</w:t>
      </w:r>
      <w:r>
        <w:rPr>
          <w:rFonts w:ascii="Times New Roman" w:eastAsia="Times New Roman" w:hAnsi="Times New Roman" w:cs="Times New Roman"/>
          <w:b/>
          <w:bCs/>
          <w:color w:val="333333"/>
          <w:sz w:val="28"/>
          <w:szCs w:val="28"/>
          <w:lang w:eastAsia="ru-RU"/>
        </w:rPr>
        <w:t xml:space="preserve"> </w:t>
      </w:r>
      <w:r w:rsidRPr="004A6368">
        <w:rPr>
          <w:rFonts w:ascii="Times New Roman" w:eastAsia="Times New Roman" w:hAnsi="Times New Roman" w:cs="Times New Roman"/>
          <w:b/>
          <w:bCs/>
          <w:color w:val="333333"/>
          <w:sz w:val="28"/>
          <w:szCs w:val="28"/>
          <w:lang w:eastAsia="ru-RU"/>
        </w:rPr>
        <w:t>допускаемые при заполнении раздела</w:t>
      </w:r>
      <w:r>
        <w:rPr>
          <w:rFonts w:ascii="Times New Roman" w:eastAsia="Times New Roman" w:hAnsi="Times New Roman" w:cs="Times New Roman"/>
          <w:b/>
          <w:bCs/>
          <w:color w:val="333333"/>
          <w:sz w:val="28"/>
          <w:szCs w:val="28"/>
          <w:lang w:eastAsia="ru-RU"/>
        </w:rPr>
        <w:t>:</w:t>
      </w:r>
    </w:p>
    <w:p w14:paraId="78044D4D" w14:textId="21B17485" w:rsidR="00283E3E" w:rsidRPr="00C20F57" w:rsidRDefault="00283E3E" w:rsidP="00283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20F57">
        <w:rPr>
          <w:rFonts w:ascii="Times New Roman" w:eastAsia="Times New Roman" w:hAnsi="Times New Roman" w:cs="Times New Roman"/>
          <w:sz w:val="28"/>
          <w:szCs w:val="28"/>
          <w:lang w:eastAsia="ru-RU"/>
        </w:rPr>
        <w:t>Подраздел 5.1. «Акции и иное участие в коммерческих организациях и фондах»</w:t>
      </w:r>
      <w:r>
        <w:rPr>
          <w:rFonts w:ascii="Times New Roman" w:eastAsia="Times New Roman" w:hAnsi="Times New Roman" w:cs="Times New Roman"/>
          <w:sz w:val="28"/>
          <w:szCs w:val="28"/>
          <w:lang w:eastAsia="ru-RU"/>
        </w:rPr>
        <w:t>:</w:t>
      </w:r>
    </w:p>
    <w:p w14:paraId="581670F7" w14:textId="176312DD" w:rsidR="00283E3E" w:rsidRPr="00C20F57" w:rsidRDefault="00283E3E" w:rsidP="00283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20F57">
        <w:rPr>
          <w:rFonts w:ascii="Times New Roman" w:eastAsia="Times New Roman" w:hAnsi="Times New Roman" w:cs="Times New Roman"/>
          <w:sz w:val="28"/>
          <w:szCs w:val="28"/>
          <w:lang w:eastAsia="ru-RU"/>
        </w:rPr>
        <w:t>Отсутствие</w:t>
      </w:r>
      <w:r w:rsidRPr="00FE4F52">
        <w:rPr>
          <w:rFonts w:ascii="Times New Roman" w:eastAsia="Times New Roman" w:hAnsi="Times New Roman" w:cs="Times New Roman"/>
          <w:sz w:val="28"/>
          <w:szCs w:val="28"/>
          <w:lang w:eastAsia="ru-RU"/>
        </w:rPr>
        <w:t xml:space="preserve"> в подразделе 5.1 «</w:t>
      </w:r>
      <w:r w:rsidRPr="00FE4F52">
        <w:rPr>
          <w:rFonts w:ascii="Times New Roman" w:eastAsia="Times New Roman" w:hAnsi="Times New Roman" w:cs="Times New Roman"/>
          <w:bCs/>
          <w:sz w:val="28"/>
          <w:szCs w:val="28"/>
          <w:lang w:eastAsia="ru-RU"/>
        </w:rPr>
        <w:t>Акции и иное участие в коммерческих организациях и фондах</w:t>
      </w:r>
      <w:r w:rsidRPr="00FE4F52">
        <w:rPr>
          <w:rFonts w:ascii="Times New Roman" w:eastAsia="Times New Roman" w:hAnsi="Times New Roman" w:cs="Times New Roman"/>
          <w:sz w:val="28"/>
          <w:szCs w:val="28"/>
          <w:lang w:eastAsia="ru-RU"/>
        </w:rPr>
        <w:t>» сведений об имеющихся ценных бумагах, долях участия в уставных капиталах коммерческих организациях и фондах.</w:t>
      </w:r>
    </w:p>
    <w:p w14:paraId="6FF8A671" w14:textId="77777777" w:rsidR="00283E3E" w:rsidRPr="00FE4F52" w:rsidRDefault="00283E3E" w:rsidP="00A02F00">
      <w:pPr>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FE4F52">
        <w:rPr>
          <w:rFonts w:ascii="Times New Roman" w:eastAsia="Times New Roman" w:hAnsi="Times New Roman" w:cs="Times New Roman"/>
          <w:b/>
          <w:bCs/>
          <w:sz w:val="28"/>
          <w:szCs w:val="28"/>
          <w:lang w:eastAsia="ru-RU"/>
        </w:rPr>
        <w:t>Рекомендации:</w:t>
      </w:r>
    </w:p>
    <w:p w14:paraId="40221ECC" w14:textId="04D27060" w:rsidR="00283E3E" w:rsidRDefault="00283E3E" w:rsidP="00766B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4F52">
        <w:rPr>
          <w:rFonts w:ascii="Times New Roman" w:eastAsia="Times New Roman" w:hAnsi="Times New Roman" w:cs="Times New Roman"/>
          <w:sz w:val="28"/>
          <w:szCs w:val="28"/>
          <w:lang w:eastAsia="ru-RU"/>
        </w:rPr>
        <w:t xml:space="preserve">Во избежание подобной ситуации при заполнении данного раздела справки о доходах рекомендуется запрашивать в </w:t>
      </w:r>
      <w:r w:rsidRPr="00283E3E">
        <w:rPr>
          <w:rFonts w:ascii="Times New Roman" w:eastAsia="Times New Roman" w:hAnsi="Times New Roman" w:cs="Times New Roman"/>
          <w:sz w:val="28"/>
          <w:szCs w:val="28"/>
          <w:lang w:eastAsia="ru-RU"/>
        </w:rPr>
        <w:t xml:space="preserve">Управлении Федеральной налоговой службы России по </w:t>
      </w:r>
      <w:r>
        <w:rPr>
          <w:rFonts w:ascii="Times New Roman" w:eastAsia="Times New Roman" w:hAnsi="Times New Roman" w:cs="Times New Roman"/>
          <w:sz w:val="28"/>
          <w:szCs w:val="28"/>
          <w:lang w:eastAsia="ru-RU"/>
        </w:rPr>
        <w:t>Республике Карелия</w:t>
      </w:r>
      <w:r w:rsidRPr="00FE4F52">
        <w:rPr>
          <w:rFonts w:ascii="Times New Roman" w:eastAsia="Times New Roman" w:hAnsi="Times New Roman" w:cs="Times New Roman"/>
          <w:sz w:val="28"/>
          <w:szCs w:val="28"/>
          <w:lang w:eastAsia="ru-RU"/>
        </w:rPr>
        <w:t xml:space="preserve"> сведения об имеющихся ценных бумагах, долях участия в уставных капиталах коммерческих </w:t>
      </w:r>
      <w:r w:rsidRPr="00FE4F52">
        <w:rPr>
          <w:rFonts w:ascii="Times New Roman" w:eastAsia="Times New Roman" w:hAnsi="Times New Roman" w:cs="Times New Roman"/>
          <w:sz w:val="28"/>
          <w:szCs w:val="28"/>
          <w:lang w:eastAsia="ru-RU"/>
        </w:rPr>
        <w:lastRenderedPageBreak/>
        <w:t>организациях и фондах, наименовании и организационно-правовой форме организации, местонахождении, уставном капитале, долях участия.</w:t>
      </w:r>
    </w:p>
    <w:p w14:paraId="26C7B52C" w14:textId="2E6A2484" w:rsidR="00FE4F52" w:rsidRDefault="00A837D1" w:rsidP="00A02F00">
      <w:pPr>
        <w:shd w:val="clear" w:color="auto" w:fill="FFFFFF"/>
        <w:spacing w:before="120" w:after="12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Р</w:t>
      </w:r>
      <w:r w:rsidR="00FE4F52" w:rsidRPr="007C2D57">
        <w:rPr>
          <w:rFonts w:ascii="Times New Roman" w:eastAsia="Times New Roman" w:hAnsi="Times New Roman" w:cs="Times New Roman"/>
          <w:b/>
          <w:bCs/>
          <w:color w:val="333333"/>
          <w:sz w:val="28"/>
          <w:szCs w:val="28"/>
          <w:lang w:eastAsia="ru-RU"/>
        </w:rPr>
        <w:t xml:space="preserve">аздел </w:t>
      </w:r>
      <w:r w:rsidR="001B6E57">
        <w:rPr>
          <w:rFonts w:ascii="Times New Roman" w:eastAsia="Times New Roman" w:hAnsi="Times New Roman" w:cs="Times New Roman"/>
          <w:b/>
          <w:bCs/>
          <w:color w:val="333333"/>
          <w:sz w:val="28"/>
          <w:szCs w:val="28"/>
          <w:lang w:eastAsia="ru-RU"/>
        </w:rPr>
        <w:t xml:space="preserve">6 </w:t>
      </w:r>
      <w:r w:rsidR="00FE4F52" w:rsidRPr="007C2D57">
        <w:rPr>
          <w:rFonts w:ascii="Times New Roman" w:eastAsia="Times New Roman" w:hAnsi="Times New Roman" w:cs="Times New Roman"/>
          <w:b/>
          <w:bCs/>
          <w:color w:val="333333"/>
          <w:sz w:val="28"/>
          <w:szCs w:val="28"/>
          <w:lang w:eastAsia="ru-RU"/>
        </w:rPr>
        <w:t>«Сведения об обязательствах имущественного характера»</w:t>
      </w:r>
    </w:p>
    <w:p w14:paraId="3D4EF56D" w14:textId="085AD8FA" w:rsidR="00FE4F52" w:rsidRPr="001109EF" w:rsidRDefault="007C2D57" w:rsidP="00766B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E422F">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00FE4F52" w:rsidRPr="007C2D57">
        <w:rPr>
          <w:rFonts w:ascii="Times New Roman" w:eastAsia="Times New Roman" w:hAnsi="Times New Roman" w:cs="Times New Roman"/>
          <w:color w:val="333333"/>
          <w:sz w:val="28"/>
          <w:szCs w:val="28"/>
          <w:lang w:eastAsia="ru-RU"/>
        </w:rPr>
        <w:t xml:space="preserve">Подраздел </w:t>
      </w:r>
      <w:r w:rsidR="001B6E57">
        <w:rPr>
          <w:rFonts w:ascii="Times New Roman" w:eastAsia="Times New Roman" w:hAnsi="Times New Roman" w:cs="Times New Roman"/>
          <w:color w:val="333333"/>
          <w:sz w:val="28"/>
          <w:szCs w:val="28"/>
          <w:lang w:eastAsia="ru-RU"/>
        </w:rPr>
        <w:t>6</w:t>
      </w:r>
      <w:r w:rsidR="00FE4F52" w:rsidRPr="007C2D57">
        <w:rPr>
          <w:rFonts w:ascii="Times New Roman" w:eastAsia="Times New Roman" w:hAnsi="Times New Roman" w:cs="Times New Roman"/>
          <w:color w:val="333333"/>
          <w:sz w:val="28"/>
          <w:szCs w:val="28"/>
          <w:lang w:eastAsia="ru-RU"/>
        </w:rPr>
        <w:t>.1. Объекты недвижимого имущества, находящиеся в пользовании</w:t>
      </w:r>
      <w:r>
        <w:rPr>
          <w:rFonts w:ascii="Times New Roman" w:eastAsia="Times New Roman" w:hAnsi="Times New Roman" w:cs="Times New Roman"/>
          <w:color w:val="333333"/>
          <w:sz w:val="28"/>
          <w:szCs w:val="28"/>
          <w:lang w:eastAsia="ru-RU"/>
        </w:rPr>
        <w:t>:</w:t>
      </w:r>
      <w:r w:rsidR="007736C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у</w:t>
      </w:r>
      <w:r w:rsidR="00FE4F52" w:rsidRPr="001109EF">
        <w:rPr>
          <w:rFonts w:ascii="Times New Roman" w:eastAsia="Times New Roman" w:hAnsi="Times New Roman" w:cs="Times New Roman"/>
          <w:color w:val="333333"/>
          <w:sz w:val="28"/>
          <w:szCs w:val="28"/>
          <w:lang w:eastAsia="ru-RU"/>
        </w:rPr>
        <w:t>казывается недвижимое имущество (муниципальное, ведомственное, арендованное и т.п.), находящееся во временном пользовании (не в собственности) служащего, а также основание пользования (договор аренды, фактическое предоставление и другие). При этом указывается общая площадь объекта недвижимого имущества, находящегося в пользовании.</w:t>
      </w:r>
    </w:p>
    <w:p w14:paraId="192A3383" w14:textId="027C1369" w:rsidR="00FE4F52" w:rsidRPr="001109EF" w:rsidRDefault="007C2D57" w:rsidP="007761A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E422F">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Настоящий</w:t>
      </w:r>
      <w:r w:rsidR="00FE4F52" w:rsidRPr="001109EF">
        <w:rPr>
          <w:rFonts w:ascii="Times New Roman" w:eastAsia="Times New Roman" w:hAnsi="Times New Roman" w:cs="Times New Roman"/>
          <w:color w:val="333333"/>
          <w:sz w:val="28"/>
          <w:szCs w:val="28"/>
          <w:lang w:eastAsia="ru-RU"/>
        </w:rPr>
        <w:t xml:space="preserve"> подраздел заполняется в обязательном порядке теми государственными служащими, которые по месту прохождения службы (например, в соответствующем субъекте Российской Федерации) имеют временную регистрацию.</w:t>
      </w:r>
    </w:p>
    <w:p w14:paraId="55DE5187" w14:textId="79B5C1EF" w:rsidR="009A0478" w:rsidRDefault="00766B0C" w:rsidP="00766B0C">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761AB">
        <w:rPr>
          <w:rFonts w:ascii="Times New Roman" w:eastAsia="Times New Roman" w:hAnsi="Times New Roman" w:cs="Times New Roman"/>
          <w:color w:val="333333"/>
          <w:sz w:val="28"/>
          <w:szCs w:val="28"/>
          <w:lang w:eastAsia="ru-RU"/>
        </w:rPr>
        <w:t xml:space="preserve">Отражаются следующие </w:t>
      </w:r>
      <w:r w:rsidR="00FE4F52" w:rsidRPr="001109EF">
        <w:rPr>
          <w:rFonts w:ascii="Times New Roman" w:eastAsia="Times New Roman" w:hAnsi="Times New Roman" w:cs="Times New Roman"/>
          <w:color w:val="333333"/>
          <w:sz w:val="28"/>
          <w:szCs w:val="28"/>
          <w:lang w:eastAsia="ru-RU"/>
        </w:rPr>
        <w:t>сведения:</w:t>
      </w:r>
    </w:p>
    <w:p w14:paraId="47466A6E" w14:textId="4CDDF6A5" w:rsidR="009A0478" w:rsidRDefault="009A0478" w:rsidP="00766B0C">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о жилой площади (дом, дача, квартира и т.д.), не принадлежащей служащему или членам его семьи на праве собственности или на праве нанимателя, где он (они) фактически проживает по состоянию на отчетную дату без заключения договора аренды, безвозмездного пользования или социального найма;</w:t>
      </w:r>
      <w:r w:rsidR="007761AB">
        <w:rPr>
          <w:rFonts w:ascii="Times New Roman" w:eastAsia="Times New Roman" w:hAnsi="Times New Roman" w:cs="Times New Roman"/>
          <w:color w:val="333333"/>
          <w:sz w:val="28"/>
          <w:szCs w:val="28"/>
          <w:lang w:eastAsia="ru-RU"/>
        </w:rPr>
        <w:t xml:space="preserve"> </w:t>
      </w:r>
    </w:p>
    <w:p w14:paraId="09ED3C28" w14:textId="27DF88E2" w:rsidR="009A0478" w:rsidRDefault="00766B0C" w:rsidP="00766B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A0478">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о квартирах, занимаемых по договору аренды (найма, поднайма) жилого помещения;</w:t>
      </w:r>
      <w:r w:rsidR="007761AB">
        <w:rPr>
          <w:rFonts w:ascii="Times New Roman" w:eastAsia="Times New Roman" w:hAnsi="Times New Roman" w:cs="Times New Roman"/>
          <w:color w:val="333333"/>
          <w:sz w:val="28"/>
          <w:szCs w:val="28"/>
          <w:lang w:eastAsia="ru-RU"/>
        </w:rPr>
        <w:t xml:space="preserve"> </w:t>
      </w:r>
    </w:p>
    <w:p w14:paraId="7B057F44" w14:textId="3EDEF9EF" w:rsidR="00FE4F52" w:rsidRPr="001109EF" w:rsidRDefault="00766B0C" w:rsidP="00766B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A0478">
        <w:rPr>
          <w:rFonts w:ascii="Times New Roman" w:eastAsia="Times New Roman" w:hAnsi="Times New Roman" w:cs="Times New Roman"/>
          <w:color w:val="333333"/>
          <w:sz w:val="28"/>
          <w:szCs w:val="28"/>
          <w:lang w:eastAsia="ru-RU"/>
        </w:rPr>
        <w:t xml:space="preserve">- </w:t>
      </w:r>
      <w:r w:rsidR="00FE4F52" w:rsidRPr="001109EF">
        <w:rPr>
          <w:rFonts w:ascii="Times New Roman" w:eastAsia="Times New Roman" w:hAnsi="Times New Roman" w:cs="Times New Roman"/>
          <w:color w:val="333333"/>
          <w:sz w:val="28"/>
          <w:szCs w:val="28"/>
          <w:lang w:eastAsia="ru-RU"/>
        </w:rPr>
        <w:t>о квартирах, занимаемых по договорам социального найма.</w:t>
      </w:r>
    </w:p>
    <w:p w14:paraId="474365E5" w14:textId="0DD5D651" w:rsidR="00FE4F52" w:rsidRPr="001109EF" w:rsidRDefault="007761AB" w:rsidP="007761A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761AB">
        <w:rPr>
          <w:rFonts w:ascii="Times New Roman" w:eastAsia="Times New Roman" w:hAnsi="Times New Roman" w:cs="Times New Roman"/>
          <w:b/>
          <w:bCs/>
          <w:color w:val="333333"/>
          <w:sz w:val="28"/>
          <w:szCs w:val="28"/>
          <w:lang w:eastAsia="ru-RU"/>
        </w:rPr>
        <w:t>Не подлежит</w:t>
      </w:r>
      <w:r>
        <w:rPr>
          <w:rFonts w:ascii="Times New Roman" w:eastAsia="Times New Roman" w:hAnsi="Times New Roman" w:cs="Times New Roman"/>
          <w:color w:val="333333"/>
          <w:sz w:val="28"/>
          <w:szCs w:val="28"/>
          <w:lang w:eastAsia="ru-RU"/>
        </w:rPr>
        <w:t xml:space="preserve"> отражению</w:t>
      </w:r>
      <w:r w:rsidR="00FE4F52" w:rsidRPr="001109EF">
        <w:rPr>
          <w:rFonts w:ascii="Times New Roman" w:eastAsia="Times New Roman" w:hAnsi="Times New Roman" w:cs="Times New Roman"/>
          <w:color w:val="333333"/>
          <w:sz w:val="28"/>
          <w:szCs w:val="28"/>
          <w:lang w:eastAsia="ru-RU"/>
        </w:rPr>
        <w:t xml:space="preserve"> имущество, которое находится в собственности и указано в подразделе </w:t>
      </w:r>
      <w:r w:rsidR="001B6E57">
        <w:rPr>
          <w:rFonts w:ascii="Times New Roman" w:eastAsia="Times New Roman" w:hAnsi="Times New Roman" w:cs="Times New Roman"/>
          <w:color w:val="333333"/>
          <w:sz w:val="28"/>
          <w:szCs w:val="28"/>
          <w:lang w:eastAsia="ru-RU"/>
        </w:rPr>
        <w:t>3</w:t>
      </w:r>
      <w:r w:rsidR="00FE4F52" w:rsidRPr="001109EF">
        <w:rPr>
          <w:rFonts w:ascii="Times New Roman" w:eastAsia="Times New Roman" w:hAnsi="Times New Roman" w:cs="Times New Roman"/>
          <w:color w:val="333333"/>
          <w:sz w:val="28"/>
          <w:szCs w:val="28"/>
          <w:lang w:eastAsia="ru-RU"/>
        </w:rPr>
        <w:t>.1 справки.</w:t>
      </w:r>
    </w:p>
    <w:p w14:paraId="7FA8E073" w14:textId="7797872F" w:rsidR="00FE4F52" w:rsidRPr="007761AB" w:rsidRDefault="007761AB" w:rsidP="007761A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66B0C">
        <w:rPr>
          <w:rFonts w:ascii="Times New Roman" w:eastAsia="Times New Roman" w:hAnsi="Times New Roman" w:cs="Times New Roman"/>
          <w:color w:val="333333"/>
          <w:sz w:val="28"/>
          <w:szCs w:val="28"/>
          <w:lang w:eastAsia="ru-RU"/>
        </w:rPr>
        <w:t xml:space="preserve"> </w:t>
      </w:r>
      <w:r w:rsidR="00FE4F52" w:rsidRPr="007761AB">
        <w:rPr>
          <w:rFonts w:ascii="Times New Roman" w:eastAsia="Times New Roman" w:hAnsi="Times New Roman" w:cs="Times New Roman"/>
          <w:color w:val="333333"/>
          <w:sz w:val="28"/>
          <w:szCs w:val="28"/>
          <w:lang w:eastAsia="ru-RU"/>
        </w:rPr>
        <w:t xml:space="preserve">Подраздел </w:t>
      </w:r>
      <w:r w:rsidR="007E422F">
        <w:rPr>
          <w:rFonts w:ascii="Times New Roman" w:eastAsia="Times New Roman" w:hAnsi="Times New Roman" w:cs="Times New Roman"/>
          <w:color w:val="333333"/>
          <w:sz w:val="28"/>
          <w:szCs w:val="28"/>
          <w:lang w:eastAsia="ru-RU"/>
        </w:rPr>
        <w:t>6</w:t>
      </w:r>
      <w:r w:rsidR="00FE4F52" w:rsidRPr="007761AB">
        <w:rPr>
          <w:rFonts w:ascii="Times New Roman" w:eastAsia="Times New Roman" w:hAnsi="Times New Roman" w:cs="Times New Roman"/>
          <w:color w:val="333333"/>
          <w:sz w:val="28"/>
          <w:szCs w:val="28"/>
          <w:lang w:eastAsia="ru-RU"/>
        </w:rPr>
        <w:t xml:space="preserve">.2. </w:t>
      </w:r>
      <w:r w:rsidR="007E422F">
        <w:rPr>
          <w:rFonts w:ascii="Times New Roman" w:eastAsia="Times New Roman" w:hAnsi="Times New Roman" w:cs="Times New Roman"/>
          <w:color w:val="333333"/>
          <w:sz w:val="28"/>
          <w:szCs w:val="28"/>
          <w:lang w:eastAsia="ru-RU"/>
        </w:rPr>
        <w:t>Срочные</w:t>
      </w:r>
      <w:r w:rsidR="00FE4F52" w:rsidRPr="007761AB">
        <w:rPr>
          <w:rFonts w:ascii="Times New Roman" w:eastAsia="Times New Roman" w:hAnsi="Times New Roman" w:cs="Times New Roman"/>
          <w:color w:val="333333"/>
          <w:sz w:val="28"/>
          <w:szCs w:val="28"/>
          <w:lang w:eastAsia="ru-RU"/>
        </w:rPr>
        <w:t xml:space="preserve"> обязательства</w:t>
      </w:r>
      <w:r w:rsidR="007E422F">
        <w:rPr>
          <w:rFonts w:ascii="Times New Roman" w:eastAsia="Times New Roman" w:hAnsi="Times New Roman" w:cs="Times New Roman"/>
          <w:color w:val="333333"/>
          <w:sz w:val="28"/>
          <w:szCs w:val="28"/>
          <w:lang w:eastAsia="ru-RU"/>
        </w:rPr>
        <w:t xml:space="preserve"> финансового характера</w:t>
      </w:r>
      <w:r>
        <w:rPr>
          <w:rFonts w:ascii="Times New Roman" w:eastAsia="Times New Roman" w:hAnsi="Times New Roman" w:cs="Times New Roman"/>
          <w:color w:val="333333"/>
          <w:sz w:val="28"/>
          <w:szCs w:val="28"/>
          <w:lang w:eastAsia="ru-RU"/>
        </w:rPr>
        <w:t>:</w:t>
      </w:r>
    </w:p>
    <w:p w14:paraId="247609CB" w14:textId="1D785D1E" w:rsidR="007E422F" w:rsidRDefault="007761AB" w:rsidP="00A77E9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77E96">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в</w:t>
      </w:r>
      <w:r w:rsidR="00FE4F52" w:rsidRPr="001109EF">
        <w:rPr>
          <w:rFonts w:ascii="Times New Roman" w:eastAsia="Times New Roman" w:hAnsi="Times New Roman" w:cs="Times New Roman"/>
          <w:color w:val="333333"/>
          <w:sz w:val="28"/>
          <w:szCs w:val="28"/>
          <w:lang w:eastAsia="ru-RU"/>
        </w:rPr>
        <w:t xml:space="preserve"> данном подразделе отражаются сведения обо всех имевшихся на отчетную дату срочных финансовых обязательствах, сумма обязательств по которым превышает </w:t>
      </w:r>
      <w:r>
        <w:rPr>
          <w:rFonts w:ascii="Times New Roman" w:eastAsia="Times New Roman" w:hAnsi="Times New Roman" w:cs="Times New Roman"/>
          <w:color w:val="333333"/>
          <w:sz w:val="28"/>
          <w:szCs w:val="28"/>
          <w:lang w:eastAsia="ru-RU"/>
        </w:rPr>
        <w:t>500 0</w:t>
      </w:r>
      <w:r w:rsidR="00FE4F52" w:rsidRPr="001109EF">
        <w:rPr>
          <w:rFonts w:ascii="Times New Roman" w:eastAsia="Times New Roman" w:hAnsi="Times New Roman" w:cs="Times New Roman"/>
          <w:color w:val="333333"/>
          <w:sz w:val="28"/>
          <w:szCs w:val="28"/>
          <w:lang w:eastAsia="ru-RU"/>
        </w:rPr>
        <w:t>00 рублей</w:t>
      </w:r>
      <w:r w:rsidR="007E422F">
        <w:rPr>
          <w:rFonts w:ascii="Times New Roman" w:eastAsia="Times New Roman" w:hAnsi="Times New Roman" w:cs="Times New Roman"/>
          <w:color w:val="333333"/>
          <w:sz w:val="28"/>
          <w:szCs w:val="28"/>
          <w:lang w:eastAsia="ru-RU"/>
        </w:rPr>
        <w:t>, кредитором или должником по которому является служащий, его супруга (супруг), несовершеннолетний ребенок</w:t>
      </w:r>
      <w:r w:rsidR="00FE4F52" w:rsidRPr="001109EF">
        <w:rPr>
          <w:rFonts w:ascii="Times New Roman" w:eastAsia="Times New Roman" w:hAnsi="Times New Roman" w:cs="Times New Roman"/>
          <w:color w:val="333333"/>
          <w:sz w:val="28"/>
          <w:szCs w:val="28"/>
          <w:lang w:eastAsia="ru-RU"/>
        </w:rPr>
        <w:t>.</w:t>
      </w:r>
    </w:p>
    <w:p w14:paraId="2D991543" w14:textId="77777777" w:rsidR="00277260" w:rsidRDefault="00277260" w:rsidP="00A77E96">
      <w:pPr>
        <w:shd w:val="clear" w:color="auto" w:fill="FFFFFF"/>
        <w:spacing w:after="0" w:line="240" w:lineRule="auto"/>
        <w:jc w:val="both"/>
        <w:rPr>
          <w:rFonts w:ascii="Times New Roman" w:eastAsia="Times New Roman" w:hAnsi="Times New Roman" w:cs="Times New Roman"/>
          <w:color w:val="333333"/>
          <w:sz w:val="28"/>
          <w:szCs w:val="28"/>
          <w:lang w:eastAsia="ru-RU"/>
        </w:rPr>
      </w:pPr>
    </w:p>
    <w:p w14:paraId="451484C5" w14:textId="64D186DD" w:rsidR="00766B0C" w:rsidRDefault="00766B0C" w:rsidP="00A02F0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4A6368">
        <w:rPr>
          <w:rFonts w:ascii="Times New Roman" w:eastAsia="Times New Roman" w:hAnsi="Times New Roman" w:cs="Times New Roman"/>
          <w:b/>
          <w:bCs/>
          <w:color w:val="333333"/>
          <w:sz w:val="28"/>
          <w:szCs w:val="28"/>
          <w:lang w:eastAsia="ru-RU"/>
        </w:rPr>
        <w:t>Недостатки,</w:t>
      </w:r>
      <w:r>
        <w:rPr>
          <w:rFonts w:ascii="Times New Roman" w:eastAsia="Times New Roman" w:hAnsi="Times New Roman" w:cs="Times New Roman"/>
          <w:b/>
          <w:bCs/>
          <w:color w:val="333333"/>
          <w:sz w:val="28"/>
          <w:szCs w:val="28"/>
          <w:lang w:eastAsia="ru-RU"/>
        </w:rPr>
        <w:t xml:space="preserve"> </w:t>
      </w:r>
      <w:r w:rsidRPr="004A6368">
        <w:rPr>
          <w:rFonts w:ascii="Times New Roman" w:eastAsia="Times New Roman" w:hAnsi="Times New Roman" w:cs="Times New Roman"/>
          <w:b/>
          <w:bCs/>
          <w:color w:val="333333"/>
          <w:sz w:val="28"/>
          <w:szCs w:val="28"/>
          <w:lang w:eastAsia="ru-RU"/>
        </w:rPr>
        <w:t>допускаемые при заполнении раздела</w:t>
      </w:r>
      <w:r>
        <w:rPr>
          <w:rFonts w:ascii="Times New Roman" w:eastAsia="Times New Roman" w:hAnsi="Times New Roman" w:cs="Times New Roman"/>
          <w:b/>
          <w:bCs/>
          <w:color w:val="333333"/>
          <w:sz w:val="28"/>
          <w:szCs w:val="28"/>
          <w:lang w:eastAsia="ru-RU"/>
        </w:rPr>
        <w:t>:</w:t>
      </w:r>
    </w:p>
    <w:p w14:paraId="552FB479" w14:textId="77777777" w:rsidR="00277260" w:rsidRPr="00766B0C" w:rsidRDefault="00277260" w:rsidP="00A02F0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14:paraId="3F3665B0" w14:textId="77777777" w:rsidR="00766B0C" w:rsidRPr="00C20F57" w:rsidRDefault="00766B0C" w:rsidP="00766B0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C20F57">
        <w:rPr>
          <w:rFonts w:ascii="Times New Roman" w:eastAsia="Times New Roman" w:hAnsi="Times New Roman" w:cs="Times New Roman"/>
          <w:bCs/>
          <w:sz w:val="28"/>
          <w:szCs w:val="28"/>
          <w:lang w:eastAsia="ru-RU"/>
        </w:rPr>
        <w:t>Отсутствие</w:t>
      </w:r>
      <w:r w:rsidRPr="00FE4F52">
        <w:rPr>
          <w:rFonts w:ascii="Times New Roman" w:eastAsia="Times New Roman" w:hAnsi="Times New Roman" w:cs="Times New Roman"/>
          <w:bCs/>
          <w:sz w:val="28"/>
          <w:szCs w:val="28"/>
          <w:lang w:eastAsia="ru-RU"/>
        </w:rPr>
        <w:t xml:space="preserve"> в подразделе 6.1 «Объекты недвижимого</w:t>
      </w:r>
      <w:r w:rsidRPr="00FE4F52">
        <w:rPr>
          <w:rFonts w:ascii="Times New Roman" w:eastAsia="Times New Roman" w:hAnsi="Times New Roman" w:cs="Times New Roman"/>
          <w:b/>
          <w:bCs/>
          <w:sz w:val="28"/>
          <w:szCs w:val="28"/>
          <w:lang w:eastAsia="ru-RU"/>
        </w:rPr>
        <w:t xml:space="preserve"> </w:t>
      </w:r>
      <w:r w:rsidRPr="00FE4F52">
        <w:rPr>
          <w:rFonts w:ascii="Times New Roman" w:eastAsia="Times New Roman" w:hAnsi="Times New Roman" w:cs="Times New Roman"/>
          <w:bCs/>
          <w:sz w:val="28"/>
          <w:szCs w:val="28"/>
          <w:lang w:eastAsia="ru-RU"/>
        </w:rPr>
        <w:t>имущества, находящиеся в пользовании» сведений о недвижимом имуществе, фактически находящемся во временном пользовании (не в собственности).</w:t>
      </w:r>
    </w:p>
    <w:p w14:paraId="24E7EEE6" w14:textId="77777777" w:rsidR="00766B0C" w:rsidRPr="00FE4F52" w:rsidRDefault="00766B0C" w:rsidP="00A02F00">
      <w:pPr>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w:t>
      </w:r>
      <w:r w:rsidRPr="00FE4F52">
        <w:rPr>
          <w:rFonts w:ascii="Times New Roman" w:eastAsia="Times New Roman" w:hAnsi="Times New Roman" w:cs="Times New Roman"/>
          <w:b/>
          <w:bCs/>
          <w:sz w:val="28"/>
          <w:szCs w:val="28"/>
          <w:lang w:eastAsia="ru-RU"/>
        </w:rPr>
        <w:t>екомендации:</w:t>
      </w:r>
    </w:p>
    <w:p w14:paraId="70C4BED9" w14:textId="77777777" w:rsidR="00766B0C" w:rsidRPr="00FE4F52" w:rsidRDefault="00766B0C" w:rsidP="00766B0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FE4F52">
        <w:rPr>
          <w:rFonts w:ascii="Times New Roman" w:eastAsia="Times New Roman" w:hAnsi="Times New Roman" w:cs="Times New Roman"/>
          <w:bCs/>
          <w:sz w:val="28"/>
          <w:szCs w:val="28"/>
          <w:lang w:eastAsia="ru-RU"/>
        </w:rPr>
        <w:t>Сведения о недвижимом имуществе, фактически находящемся во временном пользовании (не в собственности), в том числе сведения о недвижимом имуществе (дом, квартира, комната), нежилом помещении, земельном участке, гараже и т.д., не принадлежащем на праве собственности или на праве нанимателя, но в котором имеется регистрация (постоянная или временная) необходимо указывать в подразделе 6.1 «Объекты недвижимого</w:t>
      </w:r>
      <w:r w:rsidRPr="00FE4F52">
        <w:rPr>
          <w:rFonts w:ascii="Times New Roman" w:eastAsia="Times New Roman" w:hAnsi="Times New Roman" w:cs="Times New Roman"/>
          <w:b/>
          <w:bCs/>
          <w:sz w:val="28"/>
          <w:szCs w:val="28"/>
          <w:lang w:eastAsia="ru-RU"/>
        </w:rPr>
        <w:t xml:space="preserve"> </w:t>
      </w:r>
      <w:r w:rsidRPr="00FE4F52">
        <w:rPr>
          <w:rFonts w:ascii="Times New Roman" w:eastAsia="Times New Roman" w:hAnsi="Times New Roman" w:cs="Times New Roman"/>
          <w:bCs/>
          <w:sz w:val="28"/>
          <w:szCs w:val="28"/>
          <w:lang w:eastAsia="ru-RU"/>
        </w:rPr>
        <w:t>имущества, находящиеся в пользовании».</w:t>
      </w:r>
    </w:p>
    <w:p w14:paraId="686B91FA" w14:textId="0DF7D8AD" w:rsidR="00766B0C" w:rsidRDefault="00766B0C" w:rsidP="00766B0C">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FE4F52">
        <w:rPr>
          <w:rFonts w:ascii="Times New Roman" w:eastAsia="Times New Roman" w:hAnsi="Times New Roman" w:cs="Times New Roman"/>
          <w:bCs/>
          <w:sz w:val="28"/>
          <w:szCs w:val="28"/>
          <w:lang w:eastAsia="ru-RU"/>
        </w:rPr>
        <w:lastRenderedPageBreak/>
        <w:t xml:space="preserve">При указании в пользовании жилого дома необходимо также указывать и земельный участок, на котором расположен данный дом (кроме земельных </w:t>
      </w:r>
      <w:r>
        <w:rPr>
          <w:rFonts w:ascii="Times New Roman" w:eastAsia="Times New Roman" w:hAnsi="Times New Roman" w:cs="Times New Roman"/>
          <w:bCs/>
          <w:sz w:val="28"/>
          <w:szCs w:val="28"/>
          <w:lang w:eastAsia="ru-RU"/>
        </w:rPr>
        <w:t>у</w:t>
      </w:r>
      <w:r w:rsidRPr="00FE4F52">
        <w:rPr>
          <w:rFonts w:ascii="Times New Roman" w:eastAsia="Times New Roman" w:hAnsi="Times New Roman" w:cs="Times New Roman"/>
          <w:bCs/>
          <w:sz w:val="28"/>
          <w:szCs w:val="28"/>
          <w:lang w:eastAsia="ru-RU"/>
        </w:rPr>
        <w:t>частков</w:t>
      </w:r>
      <w:r>
        <w:rPr>
          <w:rFonts w:ascii="Times New Roman" w:eastAsia="Times New Roman" w:hAnsi="Times New Roman" w:cs="Times New Roman"/>
          <w:bCs/>
          <w:sz w:val="28"/>
          <w:szCs w:val="28"/>
          <w:lang w:eastAsia="ru-RU"/>
        </w:rPr>
        <w:t>,</w:t>
      </w:r>
      <w:r w:rsidRPr="00FE4F52">
        <w:rPr>
          <w:rFonts w:ascii="Times New Roman" w:eastAsia="Times New Roman" w:hAnsi="Times New Roman" w:cs="Times New Roman"/>
          <w:bCs/>
          <w:sz w:val="28"/>
          <w:szCs w:val="28"/>
          <w:lang w:eastAsia="ru-RU"/>
        </w:rPr>
        <w:t xml:space="preserve"> расположенных под многоквартирными домами).</w:t>
      </w:r>
    </w:p>
    <w:p w14:paraId="0A93EFD9" w14:textId="63FFB2F8" w:rsidR="007E422F" w:rsidRDefault="00A837D1" w:rsidP="009A0478">
      <w:pPr>
        <w:shd w:val="clear" w:color="auto" w:fill="FFFFFF"/>
        <w:spacing w:before="120" w:after="12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Р</w:t>
      </w:r>
      <w:r w:rsidR="007E422F" w:rsidRPr="007C2D57">
        <w:rPr>
          <w:rFonts w:ascii="Times New Roman" w:eastAsia="Times New Roman" w:hAnsi="Times New Roman" w:cs="Times New Roman"/>
          <w:b/>
          <w:bCs/>
          <w:color w:val="333333"/>
          <w:sz w:val="28"/>
          <w:szCs w:val="28"/>
          <w:lang w:eastAsia="ru-RU"/>
        </w:rPr>
        <w:t>аздел</w:t>
      </w:r>
      <w:r w:rsidR="007E422F">
        <w:rPr>
          <w:rFonts w:ascii="Times New Roman" w:eastAsia="Times New Roman" w:hAnsi="Times New Roman" w:cs="Times New Roman"/>
          <w:b/>
          <w:bCs/>
          <w:color w:val="333333"/>
          <w:sz w:val="28"/>
          <w:szCs w:val="28"/>
          <w:lang w:eastAsia="ru-RU"/>
        </w:rPr>
        <w:t xml:space="preserve"> 7 «Сведения о недвижимом имуществе, транспортных средствах и ценных бумагах, отчужденных в течение отчетного периода в результат безвозмездной сделки»</w:t>
      </w:r>
    </w:p>
    <w:p w14:paraId="6647C199" w14:textId="5B2975BB" w:rsidR="003D5277" w:rsidRDefault="007E422F" w:rsidP="00A77E9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Раздел предназначен для внесения сведений о недвижимом имуществе, транспортных средствах и ценных бумагах</w:t>
      </w:r>
      <w:r w:rsidR="003D5277">
        <w:rPr>
          <w:rFonts w:ascii="Times New Roman" w:eastAsia="Times New Roman" w:hAnsi="Times New Roman" w:cs="Times New Roman"/>
          <w:color w:val="333333"/>
          <w:sz w:val="28"/>
          <w:szCs w:val="28"/>
          <w:lang w:eastAsia="ru-RU"/>
        </w:rPr>
        <w:t>, отчужденных в отчетном периоде в результате безвозмездной сделки.</w:t>
      </w:r>
    </w:p>
    <w:p w14:paraId="40299BAF" w14:textId="667BF26D" w:rsidR="00FE4F52" w:rsidRPr="001109EF" w:rsidRDefault="003D5277" w:rsidP="003D5277">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Безвозмездная сделка – сделка, по которой одна сторона (служащий, его супруга (супруг), несовершеннолетний ребенок обязуется представить что-либо другой стороне без получения от нее платы или иного встречного предоставления.   </w:t>
      </w:r>
    </w:p>
    <w:p w14:paraId="77BB54A7" w14:textId="77777777" w:rsidR="003D5277" w:rsidRDefault="003D5277" w:rsidP="00FE4F52">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4B43D0F" w14:textId="3047CCFB" w:rsidR="00FE4F52" w:rsidRPr="00FE4F52" w:rsidRDefault="00766B0C" w:rsidP="00342317">
      <w:pPr>
        <w:autoSpaceDE w:val="0"/>
        <w:autoSpaceDN w:val="0"/>
        <w:adjustRightInd w:val="0"/>
        <w:spacing w:before="120" w:after="12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 </w:t>
      </w:r>
    </w:p>
    <w:sectPr w:rsidR="00FE4F52" w:rsidRPr="00FE4F5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E428" w14:textId="77777777" w:rsidR="00135FE3" w:rsidRDefault="00135FE3" w:rsidP="00135FE3">
      <w:pPr>
        <w:spacing w:after="0" w:line="240" w:lineRule="auto"/>
      </w:pPr>
      <w:r>
        <w:separator/>
      </w:r>
    </w:p>
  </w:endnote>
  <w:endnote w:type="continuationSeparator" w:id="0">
    <w:p w14:paraId="0F20E005" w14:textId="77777777" w:rsidR="00135FE3" w:rsidRDefault="00135FE3" w:rsidP="0013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388804"/>
      <w:docPartObj>
        <w:docPartGallery w:val="Page Numbers (Bottom of Page)"/>
        <w:docPartUnique/>
      </w:docPartObj>
    </w:sdtPr>
    <w:sdtEndPr/>
    <w:sdtContent>
      <w:p w14:paraId="51BE80B1" w14:textId="242B5152" w:rsidR="00135FE3" w:rsidRDefault="00135FE3">
        <w:pPr>
          <w:pStyle w:val="a6"/>
          <w:jc w:val="center"/>
        </w:pPr>
        <w:r>
          <w:fldChar w:fldCharType="begin"/>
        </w:r>
        <w:r>
          <w:instrText>PAGE   \* MERGEFORMAT</w:instrText>
        </w:r>
        <w:r>
          <w:fldChar w:fldCharType="separate"/>
        </w:r>
        <w:r>
          <w:t>2</w:t>
        </w:r>
        <w:r>
          <w:fldChar w:fldCharType="end"/>
        </w:r>
      </w:p>
    </w:sdtContent>
  </w:sdt>
  <w:p w14:paraId="41865259" w14:textId="77777777" w:rsidR="00135FE3" w:rsidRDefault="00135F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CEE52" w14:textId="77777777" w:rsidR="00135FE3" w:rsidRDefault="00135FE3" w:rsidP="00135FE3">
      <w:pPr>
        <w:spacing w:after="0" w:line="240" w:lineRule="auto"/>
      </w:pPr>
      <w:r>
        <w:separator/>
      </w:r>
    </w:p>
  </w:footnote>
  <w:footnote w:type="continuationSeparator" w:id="0">
    <w:p w14:paraId="24EEC498" w14:textId="77777777" w:rsidR="00135FE3" w:rsidRDefault="00135FE3" w:rsidP="00135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84265"/>
    <w:multiLevelType w:val="multilevel"/>
    <w:tmpl w:val="AB9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542E2"/>
    <w:multiLevelType w:val="multilevel"/>
    <w:tmpl w:val="166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D544A"/>
    <w:multiLevelType w:val="multilevel"/>
    <w:tmpl w:val="B20C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76EB4"/>
    <w:multiLevelType w:val="multilevel"/>
    <w:tmpl w:val="669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B8"/>
    <w:rsid w:val="00010FBF"/>
    <w:rsid w:val="00016BA3"/>
    <w:rsid w:val="00037B69"/>
    <w:rsid w:val="00041434"/>
    <w:rsid w:val="00042AE9"/>
    <w:rsid w:val="000457FB"/>
    <w:rsid w:val="0005647D"/>
    <w:rsid w:val="00075EB5"/>
    <w:rsid w:val="00076F3C"/>
    <w:rsid w:val="000A1982"/>
    <w:rsid w:val="001109EF"/>
    <w:rsid w:val="00135FE3"/>
    <w:rsid w:val="00167310"/>
    <w:rsid w:val="00175D3E"/>
    <w:rsid w:val="00187E0D"/>
    <w:rsid w:val="00192E9D"/>
    <w:rsid w:val="001A598E"/>
    <w:rsid w:val="001B6C3E"/>
    <w:rsid w:val="001B6E57"/>
    <w:rsid w:val="001B7478"/>
    <w:rsid w:val="001E0A1E"/>
    <w:rsid w:val="001F10E5"/>
    <w:rsid w:val="0021057A"/>
    <w:rsid w:val="0021338A"/>
    <w:rsid w:val="002220DC"/>
    <w:rsid w:val="00253D04"/>
    <w:rsid w:val="00277260"/>
    <w:rsid w:val="00283E3E"/>
    <w:rsid w:val="00294CC7"/>
    <w:rsid w:val="002C45EC"/>
    <w:rsid w:val="002D263C"/>
    <w:rsid w:val="002F7319"/>
    <w:rsid w:val="00302563"/>
    <w:rsid w:val="003127CE"/>
    <w:rsid w:val="00342317"/>
    <w:rsid w:val="003550F6"/>
    <w:rsid w:val="00360438"/>
    <w:rsid w:val="0037024B"/>
    <w:rsid w:val="00386857"/>
    <w:rsid w:val="00386BE0"/>
    <w:rsid w:val="00393A67"/>
    <w:rsid w:val="003B145D"/>
    <w:rsid w:val="003B7397"/>
    <w:rsid w:val="003D5277"/>
    <w:rsid w:val="003F4942"/>
    <w:rsid w:val="0040171A"/>
    <w:rsid w:val="00404E00"/>
    <w:rsid w:val="00422659"/>
    <w:rsid w:val="00441E7A"/>
    <w:rsid w:val="004560CA"/>
    <w:rsid w:val="00456AFD"/>
    <w:rsid w:val="004627F9"/>
    <w:rsid w:val="004638B8"/>
    <w:rsid w:val="00473CFA"/>
    <w:rsid w:val="00485E27"/>
    <w:rsid w:val="00493C82"/>
    <w:rsid w:val="004A6368"/>
    <w:rsid w:val="004C09F7"/>
    <w:rsid w:val="005149CF"/>
    <w:rsid w:val="00520DAF"/>
    <w:rsid w:val="00526543"/>
    <w:rsid w:val="00547B7E"/>
    <w:rsid w:val="0055114F"/>
    <w:rsid w:val="005C6197"/>
    <w:rsid w:val="00613964"/>
    <w:rsid w:val="0062568E"/>
    <w:rsid w:val="00644615"/>
    <w:rsid w:val="006822D5"/>
    <w:rsid w:val="0069070B"/>
    <w:rsid w:val="00696071"/>
    <w:rsid w:val="006B1D50"/>
    <w:rsid w:val="006C147A"/>
    <w:rsid w:val="006C2A22"/>
    <w:rsid w:val="007126DF"/>
    <w:rsid w:val="00713AFF"/>
    <w:rsid w:val="007348CB"/>
    <w:rsid w:val="00741326"/>
    <w:rsid w:val="00766B0C"/>
    <w:rsid w:val="007736C5"/>
    <w:rsid w:val="007761AB"/>
    <w:rsid w:val="007763C4"/>
    <w:rsid w:val="00777E9A"/>
    <w:rsid w:val="007836DD"/>
    <w:rsid w:val="007A38D3"/>
    <w:rsid w:val="007A4952"/>
    <w:rsid w:val="007C2D57"/>
    <w:rsid w:val="007E09C0"/>
    <w:rsid w:val="007E422F"/>
    <w:rsid w:val="007F47BB"/>
    <w:rsid w:val="008178C7"/>
    <w:rsid w:val="00826D99"/>
    <w:rsid w:val="008443B0"/>
    <w:rsid w:val="008519F4"/>
    <w:rsid w:val="00862C6C"/>
    <w:rsid w:val="008D0AC2"/>
    <w:rsid w:val="008D0B23"/>
    <w:rsid w:val="008D48DC"/>
    <w:rsid w:val="008F0CD6"/>
    <w:rsid w:val="00916CB8"/>
    <w:rsid w:val="00920C76"/>
    <w:rsid w:val="0092396D"/>
    <w:rsid w:val="0093647A"/>
    <w:rsid w:val="00962FAA"/>
    <w:rsid w:val="00986F23"/>
    <w:rsid w:val="009926BF"/>
    <w:rsid w:val="009A0478"/>
    <w:rsid w:val="009A04A8"/>
    <w:rsid w:val="009C6478"/>
    <w:rsid w:val="009C75E2"/>
    <w:rsid w:val="009F52F8"/>
    <w:rsid w:val="00A02F00"/>
    <w:rsid w:val="00A37302"/>
    <w:rsid w:val="00A410DF"/>
    <w:rsid w:val="00A50959"/>
    <w:rsid w:val="00A52BEA"/>
    <w:rsid w:val="00A77E96"/>
    <w:rsid w:val="00A837D1"/>
    <w:rsid w:val="00A91CAE"/>
    <w:rsid w:val="00A9769A"/>
    <w:rsid w:val="00AC35C7"/>
    <w:rsid w:val="00B2311A"/>
    <w:rsid w:val="00B26D79"/>
    <w:rsid w:val="00B55AAC"/>
    <w:rsid w:val="00B63D1A"/>
    <w:rsid w:val="00B64943"/>
    <w:rsid w:val="00BA391B"/>
    <w:rsid w:val="00BB32A8"/>
    <w:rsid w:val="00BD37B1"/>
    <w:rsid w:val="00BF7F9A"/>
    <w:rsid w:val="00C00296"/>
    <w:rsid w:val="00C01AE2"/>
    <w:rsid w:val="00C20F57"/>
    <w:rsid w:val="00C32172"/>
    <w:rsid w:val="00C3251E"/>
    <w:rsid w:val="00C82CAD"/>
    <w:rsid w:val="00C833F8"/>
    <w:rsid w:val="00C9268D"/>
    <w:rsid w:val="00CA3146"/>
    <w:rsid w:val="00CB13AC"/>
    <w:rsid w:val="00CB5A6D"/>
    <w:rsid w:val="00D01B89"/>
    <w:rsid w:val="00D1262B"/>
    <w:rsid w:val="00D15941"/>
    <w:rsid w:val="00D506DC"/>
    <w:rsid w:val="00D5549C"/>
    <w:rsid w:val="00D8625D"/>
    <w:rsid w:val="00D9617D"/>
    <w:rsid w:val="00DA1BB1"/>
    <w:rsid w:val="00DB07DC"/>
    <w:rsid w:val="00DC41EE"/>
    <w:rsid w:val="00DC58C7"/>
    <w:rsid w:val="00DE4C16"/>
    <w:rsid w:val="00DF4CAD"/>
    <w:rsid w:val="00E2037C"/>
    <w:rsid w:val="00E25E04"/>
    <w:rsid w:val="00E3230B"/>
    <w:rsid w:val="00E32C63"/>
    <w:rsid w:val="00E6423C"/>
    <w:rsid w:val="00E75657"/>
    <w:rsid w:val="00E81231"/>
    <w:rsid w:val="00EB694E"/>
    <w:rsid w:val="00ED1AF6"/>
    <w:rsid w:val="00EE71FE"/>
    <w:rsid w:val="00F078F0"/>
    <w:rsid w:val="00F14297"/>
    <w:rsid w:val="00F51729"/>
    <w:rsid w:val="00FB5BD6"/>
    <w:rsid w:val="00FE4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E518"/>
  <w15:chartTrackingRefBased/>
  <w15:docId w15:val="{F5B36CDC-64C3-4EB9-88EC-B5291B36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4F52"/>
    <w:rPr>
      <w:rFonts w:ascii="Times New Roman" w:hAnsi="Times New Roman" w:cs="Times New Roman"/>
      <w:sz w:val="24"/>
      <w:szCs w:val="24"/>
    </w:rPr>
  </w:style>
  <w:style w:type="paragraph" w:styleId="a4">
    <w:name w:val="header"/>
    <w:basedOn w:val="a"/>
    <w:link w:val="a5"/>
    <w:uiPriority w:val="99"/>
    <w:unhideWhenUsed/>
    <w:rsid w:val="00135FE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5FE3"/>
  </w:style>
  <w:style w:type="paragraph" w:styleId="a6">
    <w:name w:val="footer"/>
    <w:basedOn w:val="a"/>
    <w:link w:val="a7"/>
    <w:uiPriority w:val="99"/>
    <w:unhideWhenUsed/>
    <w:rsid w:val="00135FE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5FE3"/>
  </w:style>
  <w:style w:type="paragraph" w:styleId="a8">
    <w:name w:val="List Paragraph"/>
    <w:basedOn w:val="a"/>
    <w:uiPriority w:val="34"/>
    <w:qFormat/>
    <w:rsid w:val="001A5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638537">
      <w:bodyDiv w:val="1"/>
      <w:marLeft w:val="0"/>
      <w:marRight w:val="0"/>
      <w:marTop w:val="0"/>
      <w:marBottom w:val="0"/>
      <w:divBdr>
        <w:top w:val="none" w:sz="0" w:space="0" w:color="auto"/>
        <w:left w:val="none" w:sz="0" w:space="0" w:color="auto"/>
        <w:bottom w:val="none" w:sz="0" w:space="0" w:color="auto"/>
        <w:right w:val="none" w:sz="0" w:space="0" w:color="auto"/>
      </w:divBdr>
    </w:div>
    <w:div w:id="1430078225">
      <w:bodyDiv w:val="1"/>
      <w:marLeft w:val="0"/>
      <w:marRight w:val="0"/>
      <w:marTop w:val="0"/>
      <w:marBottom w:val="0"/>
      <w:divBdr>
        <w:top w:val="none" w:sz="0" w:space="0" w:color="auto"/>
        <w:left w:val="none" w:sz="0" w:space="0" w:color="auto"/>
        <w:bottom w:val="none" w:sz="0" w:space="0" w:color="auto"/>
        <w:right w:val="none" w:sz="0" w:space="0" w:color="auto"/>
      </w:divBdr>
    </w:div>
    <w:div w:id="1637563454">
      <w:bodyDiv w:val="1"/>
      <w:marLeft w:val="0"/>
      <w:marRight w:val="0"/>
      <w:marTop w:val="0"/>
      <w:marBottom w:val="0"/>
      <w:divBdr>
        <w:top w:val="none" w:sz="0" w:space="0" w:color="auto"/>
        <w:left w:val="none" w:sz="0" w:space="0" w:color="auto"/>
        <w:bottom w:val="none" w:sz="0" w:space="0" w:color="auto"/>
        <w:right w:val="none" w:sz="0" w:space="0" w:color="auto"/>
      </w:divBdr>
    </w:div>
    <w:div w:id="1688485676">
      <w:bodyDiv w:val="1"/>
      <w:marLeft w:val="0"/>
      <w:marRight w:val="0"/>
      <w:marTop w:val="0"/>
      <w:marBottom w:val="0"/>
      <w:divBdr>
        <w:top w:val="none" w:sz="0" w:space="0" w:color="auto"/>
        <w:left w:val="none" w:sz="0" w:space="0" w:color="auto"/>
        <w:bottom w:val="none" w:sz="0" w:space="0" w:color="auto"/>
        <w:right w:val="none" w:sz="0" w:space="0" w:color="auto"/>
      </w:divBdr>
    </w:div>
    <w:div w:id="1719695480">
      <w:bodyDiv w:val="1"/>
      <w:marLeft w:val="0"/>
      <w:marRight w:val="0"/>
      <w:marTop w:val="0"/>
      <w:marBottom w:val="0"/>
      <w:divBdr>
        <w:top w:val="none" w:sz="0" w:space="0" w:color="auto"/>
        <w:left w:val="none" w:sz="0" w:space="0" w:color="auto"/>
        <w:bottom w:val="none" w:sz="0" w:space="0" w:color="auto"/>
        <w:right w:val="none" w:sz="0" w:space="0" w:color="auto"/>
      </w:divBdr>
    </w:div>
    <w:div w:id="2099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659BEBC9520BEEEEC5E708E852465093BB622214E61DF2CFC4C5EE0FAF2AAF9B7AC2DE31716157676FAD84C9z9h1G" TargetMode="External"/><Relationship Id="rId3" Type="http://schemas.openxmlformats.org/officeDocument/2006/relationships/settings" Target="settings.xml"/><Relationship Id="rId7" Type="http://schemas.openxmlformats.org/officeDocument/2006/relationships/hyperlink" Target="consultantplus://offline/ref=A0BC66DE656F3D704F787E82C9F1671BBF88531040D30D8FE742938302142C6213C40894F4594546505884B83B6C3DF3ABF98454jCV6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1259</TotalTime>
  <Pages>15</Pages>
  <Words>5447</Words>
  <Characters>31053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Шевнина И.В.</dc:creator>
  <cp:keywords/>
  <dc:description/>
  <cp:lastModifiedBy>Шевнина И.В.</cp:lastModifiedBy>
  <cp:revision>19</cp:revision>
  <dcterms:created xsi:type="dcterms:W3CDTF">2019-08-27T14:16:00Z</dcterms:created>
  <dcterms:modified xsi:type="dcterms:W3CDTF">2019-09-12T09:53:00Z</dcterms:modified>
</cp:coreProperties>
</file>